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B7" w:rsidRDefault="00F042B1" w:rsidP="006C5AF2">
      <w:pPr>
        <w:pStyle w:val="Title"/>
        <w:rPr>
          <w:b/>
          <w:sz w:val="24"/>
          <w:szCs w:val="24"/>
        </w:rPr>
      </w:pPr>
      <w:r w:rsidRPr="006C5AF2">
        <w:rPr>
          <w:b/>
          <w:noProof/>
          <w:sz w:val="24"/>
          <w:szCs w:val="24"/>
        </w:rPr>
        <w:drawing>
          <wp:anchor distT="0" distB="0" distL="114300" distR="114300" simplePos="0" relativeHeight="251659264" behindDoc="0" locked="0" layoutInCell="1" allowOverlap="1">
            <wp:simplePos x="0" y="0"/>
            <wp:positionH relativeFrom="column">
              <wp:posOffset>-95250</wp:posOffset>
            </wp:positionH>
            <wp:positionV relativeFrom="paragraph">
              <wp:posOffset>37465</wp:posOffset>
            </wp:positionV>
            <wp:extent cx="2028825" cy="676275"/>
            <wp:effectExtent l="0" t="0" r="9525" b="9525"/>
            <wp:wrapSquare wrapText="bothSides"/>
            <wp:docPr id="1" name="Picture 1" descr="http://www.uoguelph.ca/info/graphicstandards/files/UofGidentif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oguelph.ca/info/graphicstandards/files/UofGidentifi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76275"/>
                    </a:xfrm>
                    <a:prstGeom prst="rect">
                      <a:avLst/>
                    </a:prstGeom>
                    <a:noFill/>
                    <a:ln>
                      <a:noFill/>
                    </a:ln>
                  </pic:spPr>
                </pic:pic>
              </a:graphicData>
            </a:graphic>
          </wp:anchor>
        </w:drawing>
      </w:r>
      <w:r w:rsidRPr="006C5AF2">
        <w:rPr>
          <w:b/>
          <w:sz w:val="24"/>
          <w:szCs w:val="24"/>
        </w:rPr>
        <w:t xml:space="preserve">SESSIONAL </w:t>
      </w:r>
      <w:r w:rsidR="008519D0">
        <w:rPr>
          <w:b/>
          <w:sz w:val="24"/>
          <w:szCs w:val="24"/>
        </w:rPr>
        <w:t>APPLICANT</w:t>
      </w:r>
      <w:r w:rsidRPr="006C5AF2">
        <w:rPr>
          <w:b/>
          <w:sz w:val="24"/>
          <w:szCs w:val="24"/>
        </w:rPr>
        <w:t xml:space="preserve"> INTERVIEW ASSESSMENT</w:t>
      </w:r>
    </w:p>
    <w:tbl>
      <w:tblPr>
        <w:tblStyle w:val="TableGrid"/>
        <w:tblpPr w:leftFromText="180" w:rightFromText="180" w:vertAnchor="text" w:horzAnchor="page" w:tblpX="4789" w:tblpY="40"/>
        <w:tblW w:w="0" w:type="auto"/>
        <w:tblLook w:val="04A0" w:firstRow="1" w:lastRow="0" w:firstColumn="1" w:lastColumn="0" w:noHBand="0" w:noVBand="1"/>
      </w:tblPr>
      <w:tblGrid>
        <w:gridCol w:w="6204"/>
      </w:tblGrid>
      <w:tr w:rsidR="00424DB7" w:rsidRPr="008C22F9">
        <w:trPr>
          <w:trHeight w:hRule="exact" w:val="432"/>
        </w:trPr>
        <w:tc>
          <w:tcPr>
            <w:tcW w:w="6204" w:type="dxa"/>
            <w:vAlign w:val="center"/>
          </w:tcPr>
          <w:p w:rsidR="00424DB7" w:rsidRPr="008C22F9" w:rsidRDefault="00424DB7" w:rsidP="00424DB7">
            <w:pPr>
              <w:pStyle w:val="Default"/>
              <w:rPr>
                <w:rFonts w:asciiTheme="minorHAnsi" w:hAnsiTheme="minorHAnsi"/>
                <w:b/>
                <w:bCs/>
                <w:sz w:val="20"/>
                <w:szCs w:val="20"/>
              </w:rPr>
            </w:pPr>
            <w:r w:rsidRPr="008C22F9">
              <w:rPr>
                <w:rFonts w:asciiTheme="minorHAnsi" w:hAnsiTheme="minorHAnsi"/>
                <w:b/>
                <w:bCs/>
                <w:sz w:val="20"/>
                <w:szCs w:val="20"/>
              </w:rPr>
              <w:t>Course Name:</w:t>
            </w:r>
          </w:p>
        </w:tc>
      </w:tr>
      <w:tr w:rsidR="00424DB7" w:rsidRPr="008C22F9">
        <w:trPr>
          <w:trHeight w:hRule="exact" w:val="432"/>
        </w:trPr>
        <w:tc>
          <w:tcPr>
            <w:tcW w:w="6204" w:type="dxa"/>
            <w:vAlign w:val="center"/>
          </w:tcPr>
          <w:p w:rsidR="00424DB7" w:rsidRPr="008C22F9" w:rsidRDefault="00424DB7" w:rsidP="00424DB7">
            <w:pPr>
              <w:pStyle w:val="Default"/>
              <w:rPr>
                <w:rFonts w:asciiTheme="minorHAnsi" w:hAnsiTheme="minorHAnsi"/>
                <w:b/>
                <w:bCs/>
                <w:sz w:val="20"/>
                <w:szCs w:val="20"/>
              </w:rPr>
            </w:pPr>
            <w:r w:rsidRPr="008C22F9">
              <w:rPr>
                <w:rFonts w:asciiTheme="minorHAnsi" w:hAnsiTheme="minorHAnsi"/>
                <w:b/>
                <w:bCs/>
                <w:sz w:val="20"/>
                <w:szCs w:val="20"/>
              </w:rPr>
              <w:t>Course</w:t>
            </w:r>
            <w:r>
              <w:rPr>
                <w:rFonts w:asciiTheme="minorHAnsi" w:hAnsiTheme="minorHAnsi"/>
                <w:b/>
                <w:bCs/>
                <w:sz w:val="20"/>
                <w:szCs w:val="20"/>
              </w:rPr>
              <w:t xml:space="preserve"> Number and</w:t>
            </w:r>
            <w:r w:rsidRPr="008C22F9">
              <w:rPr>
                <w:rFonts w:asciiTheme="minorHAnsi" w:hAnsiTheme="minorHAnsi"/>
                <w:b/>
                <w:bCs/>
                <w:sz w:val="20"/>
                <w:szCs w:val="20"/>
              </w:rPr>
              <w:t xml:space="preserve"> Section:</w:t>
            </w:r>
          </w:p>
        </w:tc>
      </w:tr>
    </w:tbl>
    <w:p w:rsidR="00424DB7" w:rsidRPr="00424DB7" w:rsidRDefault="00424DB7" w:rsidP="00424DB7"/>
    <w:p w:rsidR="00F042B1" w:rsidRPr="008C22F9" w:rsidRDefault="00F042B1" w:rsidP="00F042B1">
      <w:pPr>
        <w:pStyle w:val="Default"/>
        <w:rPr>
          <w:rFonts w:asciiTheme="minorHAnsi" w:hAnsiTheme="minorHAnsi"/>
          <w:b/>
          <w:bCs/>
          <w:sz w:val="20"/>
          <w:szCs w:val="20"/>
        </w:rPr>
      </w:pPr>
    </w:p>
    <w:tbl>
      <w:tblPr>
        <w:tblStyle w:val="TableGrid"/>
        <w:tblW w:w="0" w:type="auto"/>
        <w:tblLook w:val="04A0" w:firstRow="1" w:lastRow="0" w:firstColumn="1" w:lastColumn="0" w:noHBand="0" w:noVBand="1"/>
      </w:tblPr>
      <w:tblGrid>
        <w:gridCol w:w="4803"/>
        <w:gridCol w:w="4773"/>
      </w:tblGrid>
      <w:tr w:rsidR="00F042B1" w:rsidRPr="008C22F9">
        <w:trPr>
          <w:trHeight w:hRule="exact" w:val="432"/>
        </w:trPr>
        <w:tc>
          <w:tcPr>
            <w:tcW w:w="5508" w:type="dxa"/>
            <w:vAlign w:val="center"/>
          </w:tcPr>
          <w:p w:rsidR="00F042B1" w:rsidRPr="008C22F9" w:rsidRDefault="00F042B1" w:rsidP="00045A17">
            <w:pPr>
              <w:pStyle w:val="Default"/>
              <w:rPr>
                <w:rStyle w:val="PlaceholderText"/>
              </w:rPr>
            </w:pPr>
            <w:r>
              <w:rPr>
                <w:rFonts w:asciiTheme="minorHAnsi" w:hAnsiTheme="minorHAnsi"/>
                <w:b/>
                <w:bCs/>
                <w:sz w:val="20"/>
                <w:szCs w:val="20"/>
              </w:rPr>
              <w:t>Primary Interviewer</w:t>
            </w:r>
            <w:r w:rsidRPr="008C22F9">
              <w:rPr>
                <w:rFonts w:asciiTheme="minorHAnsi" w:hAnsiTheme="minorHAnsi"/>
                <w:b/>
                <w:bCs/>
                <w:sz w:val="20"/>
                <w:szCs w:val="20"/>
              </w:rPr>
              <w:t xml:space="preserve">: </w:t>
            </w:r>
          </w:p>
        </w:tc>
        <w:tc>
          <w:tcPr>
            <w:tcW w:w="5508" w:type="dxa"/>
            <w:vAlign w:val="center"/>
          </w:tcPr>
          <w:p w:rsidR="00F042B1" w:rsidRPr="008C22F9" w:rsidRDefault="00F042B1" w:rsidP="00045A17">
            <w:pPr>
              <w:pStyle w:val="Default"/>
              <w:rPr>
                <w:rStyle w:val="PlaceholderText"/>
              </w:rPr>
            </w:pPr>
            <w:r>
              <w:rPr>
                <w:rFonts w:asciiTheme="minorHAnsi" w:hAnsiTheme="minorHAnsi"/>
                <w:b/>
                <w:bCs/>
                <w:color w:val="auto"/>
                <w:sz w:val="20"/>
                <w:szCs w:val="20"/>
              </w:rPr>
              <w:t>Candidate</w:t>
            </w:r>
            <w:r w:rsidRPr="00F042B1">
              <w:rPr>
                <w:rFonts w:asciiTheme="minorHAnsi" w:hAnsiTheme="minorHAnsi"/>
                <w:b/>
                <w:bCs/>
                <w:color w:val="auto"/>
                <w:sz w:val="20"/>
                <w:szCs w:val="20"/>
              </w:rPr>
              <w:t xml:space="preserve"> Name: </w:t>
            </w:r>
          </w:p>
        </w:tc>
      </w:tr>
      <w:tr w:rsidR="00F042B1" w:rsidRPr="008C22F9">
        <w:trPr>
          <w:trHeight w:hRule="exact" w:val="432"/>
        </w:trPr>
        <w:tc>
          <w:tcPr>
            <w:tcW w:w="5508" w:type="dxa"/>
            <w:vAlign w:val="center"/>
          </w:tcPr>
          <w:p w:rsidR="00F042B1" w:rsidRPr="008C22F9" w:rsidRDefault="00F042B1" w:rsidP="00045A17">
            <w:pPr>
              <w:pStyle w:val="Default"/>
              <w:rPr>
                <w:rFonts w:asciiTheme="minorHAnsi" w:hAnsiTheme="minorHAnsi"/>
                <w:b/>
                <w:bCs/>
                <w:sz w:val="20"/>
                <w:szCs w:val="20"/>
              </w:rPr>
            </w:pPr>
            <w:r>
              <w:rPr>
                <w:rFonts w:asciiTheme="minorHAnsi" w:hAnsiTheme="minorHAnsi"/>
                <w:b/>
                <w:bCs/>
                <w:sz w:val="20"/>
                <w:szCs w:val="20"/>
              </w:rPr>
              <w:t>Secondary Interviewer</w:t>
            </w:r>
            <w:r w:rsidRPr="008C22F9">
              <w:rPr>
                <w:rFonts w:asciiTheme="minorHAnsi" w:hAnsiTheme="minorHAnsi"/>
                <w:b/>
                <w:bCs/>
                <w:sz w:val="20"/>
                <w:szCs w:val="20"/>
              </w:rPr>
              <w:t xml:space="preserve">: </w:t>
            </w:r>
          </w:p>
        </w:tc>
        <w:tc>
          <w:tcPr>
            <w:tcW w:w="5508" w:type="dxa"/>
            <w:vAlign w:val="center"/>
          </w:tcPr>
          <w:p w:rsidR="00F042B1" w:rsidRPr="008C22F9" w:rsidRDefault="00F042B1" w:rsidP="00045A17">
            <w:pPr>
              <w:pStyle w:val="Default"/>
              <w:rPr>
                <w:rFonts w:asciiTheme="minorHAnsi" w:hAnsiTheme="minorHAnsi"/>
                <w:b/>
                <w:bCs/>
                <w:sz w:val="20"/>
                <w:szCs w:val="20"/>
              </w:rPr>
            </w:pPr>
            <w:r>
              <w:rPr>
                <w:rFonts w:asciiTheme="minorHAnsi" w:hAnsiTheme="minorHAnsi"/>
                <w:b/>
                <w:bCs/>
                <w:sz w:val="20"/>
                <w:szCs w:val="20"/>
              </w:rPr>
              <w:t xml:space="preserve">CUPE </w:t>
            </w:r>
            <w:r w:rsidRPr="00CD0A50">
              <w:rPr>
                <w:rFonts w:asciiTheme="minorHAnsi" w:hAnsiTheme="minorHAnsi"/>
                <w:b/>
                <w:bCs/>
                <w:color w:val="auto"/>
                <w:sz w:val="20"/>
                <w:szCs w:val="20"/>
              </w:rPr>
              <w:t xml:space="preserve">3913 </w:t>
            </w:r>
            <w:r w:rsidR="005C4B73" w:rsidRPr="00CD0A50">
              <w:rPr>
                <w:rFonts w:asciiTheme="minorHAnsi" w:hAnsiTheme="minorHAnsi"/>
                <w:b/>
                <w:bCs/>
                <w:color w:val="auto"/>
                <w:sz w:val="20"/>
                <w:szCs w:val="20"/>
              </w:rPr>
              <w:t xml:space="preserve">Unit 2 </w:t>
            </w:r>
            <w:r w:rsidRPr="00CD0A50">
              <w:rPr>
                <w:rFonts w:asciiTheme="minorHAnsi" w:hAnsiTheme="minorHAnsi"/>
                <w:b/>
                <w:bCs/>
                <w:color w:val="auto"/>
                <w:sz w:val="20"/>
                <w:szCs w:val="20"/>
              </w:rPr>
              <w:t xml:space="preserve">Seniority </w:t>
            </w:r>
            <w:r>
              <w:rPr>
                <w:rFonts w:asciiTheme="minorHAnsi" w:hAnsiTheme="minorHAnsi"/>
                <w:b/>
                <w:bCs/>
                <w:sz w:val="20"/>
                <w:szCs w:val="20"/>
              </w:rPr>
              <w:t>Points</w:t>
            </w:r>
            <w:r w:rsidRPr="008C22F9">
              <w:rPr>
                <w:rFonts w:asciiTheme="minorHAnsi" w:hAnsiTheme="minorHAnsi"/>
                <w:b/>
                <w:bCs/>
                <w:sz w:val="20"/>
                <w:szCs w:val="20"/>
              </w:rPr>
              <w:t xml:space="preserve">: </w:t>
            </w:r>
          </w:p>
        </w:tc>
      </w:tr>
      <w:tr w:rsidR="00F042B1" w:rsidRPr="008C22F9">
        <w:trPr>
          <w:trHeight w:hRule="exact" w:val="432"/>
        </w:trPr>
        <w:tc>
          <w:tcPr>
            <w:tcW w:w="5508" w:type="dxa"/>
            <w:vAlign w:val="center"/>
          </w:tcPr>
          <w:p w:rsidR="00F042B1" w:rsidRDefault="00F042B1" w:rsidP="00045A17">
            <w:pPr>
              <w:pStyle w:val="Default"/>
              <w:rPr>
                <w:rFonts w:asciiTheme="minorHAnsi" w:hAnsiTheme="minorHAnsi"/>
                <w:b/>
                <w:bCs/>
                <w:sz w:val="20"/>
                <w:szCs w:val="20"/>
              </w:rPr>
            </w:pPr>
            <w:r>
              <w:rPr>
                <w:rFonts w:asciiTheme="minorHAnsi" w:hAnsiTheme="minorHAnsi"/>
                <w:b/>
                <w:bCs/>
                <w:sz w:val="20"/>
                <w:szCs w:val="20"/>
              </w:rPr>
              <w:t>Date:</w:t>
            </w:r>
          </w:p>
        </w:tc>
        <w:tc>
          <w:tcPr>
            <w:tcW w:w="5508" w:type="dxa"/>
            <w:vAlign w:val="center"/>
          </w:tcPr>
          <w:p w:rsidR="00F042B1" w:rsidRDefault="00F042B1" w:rsidP="00045A17">
            <w:pPr>
              <w:pStyle w:val="Default"/>
              <w:rPr>
                <w:rFonts w:asciiTheme="minorHAnsi" w:hAnsiTheme="minorHAnsi"/>
                <w:b/>
                <w:bCs/>
                <w:sz w:val="20"/>
                <w:szCs w:val="20"/>
              </w:rPr>
            </w:pPr>
            <w:r>
              <w:rPr>
                <w:rFonts w:asciiTheme="minorHAnsi" w:hAnsiTheme="minorHAnsi"/>
                <w:b/>
                <w:bCs/>
                <w:sz w:val="20"/>
                <w:szCs w:val="20"/>
              </w:rPr>
              <w:t>Time:</w:t>
            </w:r>
          </w:p>
        </w:tc>
      </w:tr>
    </w:tbl>
    <w:p w:rsidR="00F042B1" w:rsidRPr="00687BD2" w:rsidRDefault="00F042B1" w:rsidP="00687BD2">
      <w:pPr>
        <w:pStyle w:val="Heading1"/>
        <w:spacing w:before="360"/>
        <w:rPr>
          <w:sz w:val="24"/>
          <w:szCs w:val="24"/>
        </w:rPr>
      </w:pPr>
      <w:r w:rsidRPr="00687BD2">
        <w:rPr>
          <w:sz w:val="24"/>
          <w:szCs w:val="24"/>
        </w:rPr>
        <w:t xml:space="preserve">INSTRUCTIONS FOR INTERVIEWERS: </w:t>
      </w:r>
    </w:p>
    <w:p w:rsidR="00424DB7" w:rsidRDefault="00424DB7" w:rsidP="00F042B1">
      <w:pPr>
        <w:pStyle w:val="ListParagraph"/>
        <w:numPr>
          <w:ilvl w:val="0"/>
          <w:numId w:val="1"/>
        </w:numPr>
        <w:spacing w:line="240" w:lineRule="auto"/>
        <w:ind w:left="274" w:hanging="274"/>
      </w:pPr>
      <w:r>
        <w:t>The prepared questions assess for teaching competence</w:t>
      </w:r>
      <w:r w:rsidR="00DD2669">
        <w:t xml:space="preserve"> generally</w:t>
      </w:r>
      <w:r>
        <w:t xml:space="preserve">.  You can develop </w:t>
      </w:r>
      <w:r w:rsidR="00DD2669">
        <w:t>subject</w:t>
      </w:r>
      <w:r>
        <w:t xml:space="preserve"> </w:t>
      </w:r>
      <w:r w:rsidR="00DD2669">
        <w:t xml:space="preserve">specific </w:t>
      </w:r>
      <w:r>
        <w:t>questions in the s</w:t>
      </w:r>
      <w:r w:rsidR="00DD2669">
        <w:t>pace provided (and additional space)</w:t>
      </w:r>
      <w:r>
        <w:t xml:space="preserve">.  </w:t>
      </w:r>
    </w:p>
    <w:p w:rsidR="00F042B1" w:rsidRPr="00687BD2" w:rsidRDefault="00F042B1" w:rsidP="00F042B1">
      <w:pPr>
        <w:pStyle w:val="ListParagraph"/>
        <w:numPr>
          <w:ilvl w:val="0"/>
          <w:numId w:val="1"/>
        </w:numPr>
        <w:spacing w:line="240" w:lineRule="auto"/>
        <w:ind w:left="274" w:hanging="274"/>
      </w:pPr>
      <w:r w:rsidRPr="00687BD2">
        <w:t xml:space="preserve">Use this form to evaluate </w:t>
      </w:r>
      <w:r w:rsidR="00DC58EA" w:rsidRPr="00687BD2">
        <w:t>candidates’</w:t>
      </w:r>
      <w:r w:rsidRPr="00687BD2">
        <w:t xml:space="preserve"> responses to the interview question</w:t>
      </w:r>
      <w:r w:rsidR="00695EC8" w:rsidRPr="00687BD2">
        <w:t>s</w:t>
      </w:r>
      <w:r w:rsidRPr="00687BD2">
        <w:t>.</w:t>
      </w:r>
    </w:p>
    <w:p w:rsidR="00F042B1" w:rsidRPr="00687BD2" w:rsidRDefault="00F042B1" w:rsidP="00F042B1">
      <w:pPr>
        <w:pStyle w:val="ListParagraph"/>
        <w:numPr>
          <w:ilvl w:val="0"/>
          <w:numId w:val="1"/>
        </w:numPr>
        <w:spacing w:line="240" w:lineRule="auto"/>
        <w:ind w:left="274" w:hanging="274"/>
      </w:pPr>
      <w:r w:rsidRPr="00687BD2">
        <w:rPr>
          <w:rFonts w:cs="Arial"/>
        </w:rPr>
        <w:t xml:space="preserve">Ask the questions clearly and do not hesitate to repeat the question if the candidate so requires. </w:t>
      </w:r>
    </w:p>
    <w:p w:rsidR="00F042B1" w:rsidRPr="00687BD2" w:rsidRDefault="00F042B1" w:rsidP="00F042B1">
      <w:pPr>
        <w:pStyle w:val="ListParagraph"/>
        <w:numPr>
          <w:ilvl w:val="0"/>
          <w:numId w:val="1"/>
        </w:numPr>
        <w:spacing w:line="240" w:lineRule="auto"/>
        <w:ind w:left="274" w:hanging="274"/>
      </w:pPr>
      <w:r w:rsidRPr="00687BD2">
        <w:rPr>
          <w:rFonts w:cs="Arial"/>
        </w:rPr>
        <w:t>Take notes</w:t>
      </w:r>
      <w:r w:rsidR="00DC58EA" w:rsidRPr="00687BD2">
        <w:rPr>
          <w:rFonts w:cs="Arial"/>
        </w:rPr>
        <w:t>, as necessary,</w:t>
      </w:r>
      <w:r w:rsidRPr="00687BD2">
        <w:rPr>
          <w:rFonts w:cs="Arial"/>
        </w:rPr>
        <w:t xml:space="preserve"> in the space provided</w:t>
      </w:r>
      <w:r w:rsidR="00DC58EA" w:rsidRPr="00687BD2">
        <w:rPr>
          <w:rFonts w:ascii="Arial" w:hAnsi="Arial" w:cs="Arial"/>
          <w:i/>
          <w:iCs/>
        </w:rPr>
        <w:t xml:space="preserve">. </w:t>
      </w:r>
    </w:p>
    <w:p w:rsidR="00F042B1" w:rsidRPr="00687BD2" w:rsidRDefault="00F042B1" w:rsidP="00F042B1">
      <w:pPr>
        <w:pStyle w:val="ListParagraph"/>
        <w:numPr>
          <w:ilvl w:val="0"/>
          <w:numId w:val="1"/>
        </w:numPr>
        <w:spacing w:line="240" w:lineRule="auto"/>
        <w:ind w:left="274" w:hanging="274"/>
      </w:pPr>
      <w:r w:rsidRPr="00687BD2">
        <w:rPr>
          <w:rFonts w:cs="Arial"/>
        </w:rPr>
        <w:t xml:space="preserve">Ask questions in the order they are presented and remember to score each response </w:t>
      </w:r>
      <w:r w:rsidR="00DC58EA" w:rsidRPr="00687BD2">
        <w:t xml:space="preserve">against the </w:t>
      </w:r>
      <w:proofErr w:type="spellStart"/>
      <w:r w:rsidR="00DC58EA" w:rsidRPr="00687BD2">
        <w:t>behavioural</w:t>
      </w:r>
      <w:proofErr w:type="spellEnd"/>
      <w:r w:rsidR="00DC58EA" w:rsidRPr="00687BD2">
        <w:t xml:space="preserve"> anchor descriptions provided </w:t>
      </w:r>
      <w:r w:rsidRPr="00687BD2">
        <w:rPr>
          <w:rFonts w:cs="Arial"/>
        </w:rPr>
        <w:t xml:space="preserve">before moving on to the next question.  </w:t>
      </w:r>
    </w:p>
    <w:p w:rsidR="00DC58EA" w:rsidRPr="00687BD2" w:rsidRDefault="00F042B1" w:rsidP="00DC58EA">
      <w:pPr>
        <w:pStyle w:val="ListParagraph"/>
        <w:numPr>
          <w:ilvl w:val="0"/>
          <w:numId w:val="1"/>
        </w:numPr>
        <w:spacing w:line="240" w:lineRule="auto"/>
        <w:ind w:left="274" w:hanging="274"/>
      </w:pPr>
      <w:r w:rsidRPr="00687BD2">
        <w:rPr>
          <w:rFonts w:cs="Arial"/>
        </w:rPr>
        <w:t>If the candidate has difficulty answer</w:t>
      </w:r>
      <w:r w:rsidR="00695EC8" w:rsidRPr="00687BD2">
        <w:rPr>
          <w:rFonts w:cs="Arial"/>
        </w:rPr>
        <w:t>ing</w:t>
      </w:r>
      <w:r w:rsidRPr="00687BD2">
        <w:rPr>
          <w:rFonts w:cs="Arial"/>
        </w:rPr>
        <w:t xml:space="preserve">, after an appropriate amount of time has </w:t>
      </w:r>
      <w:r w:rsidR="00695EC8" w:rsidRPr="00687BD2">
        <w:rPr>
          <w:rFonts w:cs="Arial"/>
        </w:rPr>
        <w:t>elapsed</w:t>
      </w:r>
      <w:r w:rsidRPr="00687BD2">
        <w:rPr>
          <w:rFonts w:cs="Arial"/>
        </w:rPr>
        <w:t>, you can move on to the next question. You must, however, go back to the skipped question before you conclude the interview.</w:t>
      </w:r>
      <w:r w:rsidRPr="00687BD2">
        <w:t xml:space="preserve"> </w:t>
      </w:r>
    </w:p>
    <w:p w:rsidR="00F042B1" w:rsidRPr="00687BD2" w:rsidRDefault="00DC58EA" w:rsidP="00DC58EA">
      <w:pPr>
        <w:pStyle w:val="ListParagraph"/>
        <w:numPr>
          <w:ilvl w:val="0"/>
          <w:numId w:val="1"/>
        </w:numPr>
        <w:spacing w:line="240" w:lineRule="auto"/>
        <w:ind w:left="274" w:hanging="274"/>
      </w:pPr>
      <w:r w:rsidRPr="00687BD2">
        <w:rPr>
          <w:rFonts w:cs="Arial"/>
          <w:iCs/>
        </w:rPr>
        <w:t xml:space="preserve">After the interview, </w:t>
      </w:r>
      <w:r w:rsidR="00687BD2">
        <w:rPr>
          <w:rFonts w:cs="Arial"/>
          <w:iCs/>
        </w:rPr>
        <w:t>discuss your</w:t>
      </w:r>
      <w:r w:rsidRPr="00687BD2">
        <w:rPr>
          <w:rFonts w:cs="Arial"/>
          <w:iCs/>
        </w:rPr>
        <w:t xml:space="preserve"> ratings and decide upon a combined rating for each question.</w:t>
      </w:r>
    </w:p>
    <w:p w:rsidR="00F042B1" w:rsidRPr="00687BD2" w:rsidRDefault="00DC58EA" w:rsidP="00687BD2">
      <w:pPr>
        <w:pStyle w:val="Heading1"/>
        <w:spacing w:before="360"/>
        <w:rPr>
          <w:sz w:val="22"/>
          <w:szCs w:val="22"/>
        </w:rPr>
      </w:pPr>
      <w:r w:rsidRPr="00687BD2">
        <w:rPr>
          <w:sz w:val="22"/>
          <w:szCs w:val="22"/>
        </w:rPr>
        <w:t xml:space="preserve">SUGGESTED </w:t>
      </w:r>
      <w:r w:rsidR="00F042B1" w:rsidRPr="00687BD2">
        <w:rPr>
          <w:sz w:val="22"/>
          <w:szCs w:val="22"/>
        </w:rPr>
        <w:t>INTRODUCT</w:t>
      </w:r>
      <w:r w:rsidR="00687BD2" w:rsidRPr="00687BD2">
        <w:rPr>
          <w:sz w:val="22"/>
          <w:szCs w:val="22"/>
        </w:rPr>
        <w:t>ORY STATEMENT</w:t>
      </w:r>
    </w:p>
    <w:p w:rsidR="00F042B1" w:rsidRPr="00D6110F" w:rsidRDefault="00762DC4" w:rsidP="00D6110F">
      <w:pPr>
        <w:spacing w:after="120" w:line="240" w:lineRule="auto"/>
        <w:rPr>
          <w:b/>
        </w:rPr>
      </w:pPr>
      <w:r w:rsidRPr="00D6110F">
        <w:rPr>
          <w:rFonts w:cs="Arial"/>
        </w:rPr>
        <w:t>I</w:t>
      </w:r>
      <w:r w:rsidR="00F042B1" w:rsidRPr="00D6110F">
        <w:rPr>
          <w:rFonts w:cs="Arial"/>
        </w:rPr>
        <w:t xml:space="preserve">ntroduce </w:t>
      </w:r>
      <w:r w:rsidRPr="00D6110F">
        <w:rPr>
          <w:rFonts w:cs="Arial"/>
        </w:rPr>
        <w:t>yourselves</w:t>
      </w:r>
      <w:r w:rsidR="00F042B1" w:rsidRPr="00D6110F">
        <w:rPr>
          <w:rFonts w:cs="Arial"/>
        </w:rPr>
        <w:t xml:space="preserve"> to the candidate by name</w:t>
      </w:r>
      <w:r w:rsidRPr="00D6110F">
        <w:rPr>
          <w:rFonts w:cs="Arial"/>
        </w:rPr>
        <w:t>.</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rPr>
        <w:t xml:space="preserve">Before we begin the interview today, I would like to </w:t>
      </w:r>
      <w:r w:rsidRPr="00D6110F">
        <w:rPr>
          <w:rFonts w:cs="Arial"/>
          <w:bCs/>
        </w:rPr>
        <w:t>tell you about us and about the type of interview we will be conducting today.</w:t>
      </w:r>
      <w:r w:rsidRPr="00D6110F">
        <w:rPr>
          <w:rFonts w:cs="Arial"/>
        </w:rPr>
        <w:t xml:space="preserve"> This will help you understand the interview process. It will also help us to ensure that that there is a consistent process across all candidates.</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bCs/>
        </w:rPr>
        <w:t xml:space="preserve">My primary responsibility at the University of Guelph is to </w:t>
      </w:r>
      <w:r w:rsidRPr="00D6110F">
        <w:rPr>
          <w:rFonts w:cs="Arial"/>
          <w:bCs/>
          <w:u w:val="single"/>
        </w:rPr>
        <w:t>_______(</w:t>
      </w:r>
      <w:r w:rsidRPr="00D6110F">
        <w:rPr>
          <w:rFonts w:cs="Arial"/>
          <w:bCs/>
          <w:i/>
          <w:u w:val="single"/>
        </w:rPr>
        <w:t>role/position</w:t>
      </w:r>
      <w:r w:rsidRPr="00D6110F">
        <w:rPr>
          <w:rFonts w:cs="Arial"/>
          <w:bCs/>
          <w:u w:val="single"/>
        </w:rPr>
        <w:t>)_________.</w:t>
      </w:r>
      <w:r w:rsidRPr="00D6110F">
        <w:rPr>
          <w:rFonts w:cs="Arial"/>
          <w:bCs/>
        </w:rPr>
        <w:t xml:space="preserve">  My co-interviewer is primarily responsible for </w:t>
      </w:r>
      <w:r w:rsidRPr="00D6110F">
        <w:rPr>
          <w:rFonts w:cs="Arial"/>
          <w:bCs/>
          <w:u w:val="single"/>
        </w:rPr>
        <w:t>_______(</w:t>
      </w:r>
      <w:r w:rsidRPr="00D6110F">
        <w:rPr>
          <w:rFonts w:cs="Arial"/>
          <w:bCs/>
          <w:i/>
          <w:u w:val="single"/>
        </w:rPr>
        <w:t>role</w:t>
      </w:r>
      <w:r w:rsidRPr="00D6110F">
        <w:rPr>
          <w:rFonts w:cs="Arial"/>
          <w:bCs/>
          <w:u w:val="single"/>
        </w:rPr>
        <w:t>)____</w:t>
      </w:r>
      <w:r w:rsidR="00762DC4" w:rsidRPr="00D6110F">
        <w:rPr>
          <w:rFonts w:cs="Arial"/>
          <w:bCs/>
        </w:rPr>
        <w:t>.</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bCs/>
        </w:rPr>
        <w:t xml:space="preserve">As you know, today we are interviewing job candidates for placement as Sessional Lecturers. </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rPr>
        <w:t xml:space="preserve">The type of interview we are conducting today is called a Situational Structured Interview.  My colleague and I will present you with a number of situations, and ask you what you would do in each situation. Please take your time in responding to the questions. </w:t>
      </w:r>
      <w:r w:rsidR="00762DC4" w:rsidRPr="00D6110F">
        <w:rPr>
          <w:rFonts w:cs="Arial"/>
        </w:rPr>
        <w:t>Y</w:t>
      </w:r>
      <w:r w:rsidRPr="00D6110F">
        <w:rPr>
          <w:rFonts w:cs="Arial"/>
        </w:rPr>
        <w:t xml:space="preserve">ou will be given as much time as you </w:t>
      </w:r>
      <w:proofErr w:type="gramStart"/>
      <w:r w:rsidRPr="00D6110F">
        <w:rPr>
          <w:rFonts w:cs="Arial"/>
        </w:rPr>
        <w:t>need</w:t>
      </w:r>
      <w:proofErr w:type="gramEnd"/>
      <w:r w:rsidRPr="00D6110F">
        <w:rPr>
          <w:rFonts w:cs="Arial"/>
        </w:rPr>
        <w:t xml:space="preserve"> to respond to each of the questions.  </w:t>
      </w:r>
    </w:p>
    <w:p w:rsidR="00695EC8"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rPr>
        <w:t xml:space="preserve">We find it helpful to jot down a few notes during the interview to help remind us of your answers.  Please do not consider the number of notes we take as a reflection of your performance on the interview. </w:t>
      </w:r>
    </w:p>
    <w:p w:rsidR="00F042B1"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bCs/>
        </w:rPr>
        <w:t xml:space="preserve">After the interview, I will leave some time to answer any questions you may have about </w:t>
      </w:r>
      <w:r w:rsidRPr="00D6110F">
        <w:rPr>
          <w:rFonts w:cs="Arial"/>
          <w:bCs/>
          <w:u w:val="single"/>
        </w:rPr>
        <w:t>University of Guelph</w:t>
      </w:r>
      <w:r w:rsidRPr="00D6110F">
        <w:rPr>
          <w:rFonts w:cs="Arial"/>
          <w:bCs/>
        </w:rPr>
        <w:t xml:space="preserve"> or the Sessional Lecturer </w:t>
      </w:r>
      <w:r w:rsidRPr="00D6110F">
        <w:rPr>
          <w:rFonts w:cs="Arial"/>
          <w:bCs/>
          <w:u w:val="single"/>
        </w:rPr>
        <w:t>position</w:t>
      </w:r>
      <w:r w:rsidRPr="00D6110F">
        <w:rPr>
          <w:rFonts w:cs="Arial"/>
          <w:bCs/>
        </w:rPr>
        <w:t>.  So, we are now ready to begin. Before we start, do you have any questions about the interview?</w:t>
      </w:r>
    </w:p>
    <w:p w:rsidR="00695EC8" w:rsidRDefault="00695EC8">
      <w:pPr>
        <w:rPr>
          <w:b/>
          <w:sz w:val="24"/>
          <w:szCs w:val="20"/>
        </w:rPr>
      </w:pPr>
    </w:p>
    <w:p w:rsidR="006C5AF2" w:rsidRPr="00D6110F" w:rsidRDefault="006C5AF2" w:rsidP="00D6110F">
      <w:pPr>
        <w:pStyle w:val="Heading1"/>
        <w:jc w:val="center"/>
        <w:rPr>
          <w:sz w:val="24"/>
          <w:szCs w:val="24"/>
        </w:rPr>
      </w:pPr>
      <w:r w:rsidRPr="00D6110F">
        <w:rPr>
          <w:sz w:val="24"/>
          <w:szCs w:val="24"/>
        </w:rPr>
        <w:lastRenderedPageBreak/>
        <w:t>INTERVIEW QUESTIONS</w:t>
      </w:r>
    </w:p>
    <w:p w:rsidR="00F042B1" w:rsidRDefault="00F042B1" w:rsidP="00D6110F">
      <w:pPr>
        <w:spacing w:line="240" w:lineRule="auto"/>
        <w:ind w:right="-720"/>
        <w:rPr>
          <w:rFonts w:ascii="Arial" w:hAnsi="Arial" w:cs="Arial"/>
          <w:sz w:val="20"/>
          <w:szCs w:val="20"/>
        </w:rPr>
      </w:pPr>
      <w:r w:rsidRPr="00D6110F">
        <w:rPr>
          <w:rStyle w:val="Heading2Char"/>
          <w:sz w:val="22"/>
          <w:szCs w:val="22"/>
        </w:rPr>
        <w:t>INTERPERSONAL SKILLS</w:t>
      </w:r>
      <w:r w:rsidR="00DC58EA" w:rsidRPr="00D6110F">
        <w:rPr>
          <w:rStyle w:val="Heading2Char"/>
          <w:sz w:val="22"/>
          <w:szCs w:val="22"/>
        </w:rPr>
        <w:t>:</w:t>
      </w:r>
      <w:r w:rsidR="00DC58EA">
        <w:rPr>
          <w:b/>
          <w:sz w:val="24"/>
          <w:szCs w:val="20"/>
        </w:rPr>
        <w:t xml:space="preserve"> </w:t>
      </w:r>
      <w:r w:rsidR="00DC58EA" w:rsidRPr="00695EC8">
        <w:rPr>
          <w:rFonts w:cs="Arial"/>
        </w:rPr>
        <w:t>This skill relat</w:t>
      </w:r>
      <w:r w:rsidR="00D6110F">
        <w:rPr>
          <w:rFonts w:cs="Arial"/>
        </w:rPr>
        <w:t>es to interaction with students/</w:t>
      </w:r>
      <w:r w:rsidR="00DC58EA" w:rsidRPr="00695EC8">
        <w:rPr>
          <w:rFonts w:cs="Arial"/>
        </w:rPr>
        <w:t xml:space="preserve"> TA’s in </w:t>
      </w:r>
      <w:r w:rsidR="00D6110F">
        <w:rPr>
          <w:rFonts w:cs="Arial"/>
        </w:rPr>
        <w:t xml:space="preserve">and outside </w:t>
      </w:r>
      <w:r w:rsidR="00DC58EA" w:rsidRPr="00695EC8">
        <w:rPr>
          <w:rFonts w:cs="Arial"/>
        </w:rPr>
        <w:t>the classroom.</w:t>
      </w:r>
    </w:p>
    <w:p w:rsidR="00DC58EA" w:rsidRPr="00D6110F" w:rsidRDefault="00695EC8" w:rsidP="00DC58EA">
      <w:pPr>
        <w:spacing w:after="0" w:line="240" w:lineRule="auto"/>
        <w:rPr>
          <w:rStyle w:val="Emphasis"/>
        </w:rPr>
      </w:pPr>
      <w:r w:rsidRPr="00D6110F">
        <w:rPr>
          <w:rStyle w:val="Emphasis"/>
        </w:rPr>
        <w:t xml:space="preserve">Question:   </w:t>
      </w:r>
      <w:r w:rsidR="00DC58EA" w:rsidRPr="00D6110F">
        <w:rPr>
          <w:rStyle w:val="Emphasis"/>
        </w:rPr>
        <w:t>You are aware that a student in your class is struggling with course material. Another student tells you that the student is having personal problems. What would you do?</w:t>
      </w:r>
    </w:p>
    <w:p w:rsidR="00DC58EA" w:rsidRPr="00DC58EA" w:rsidRDefault="00DC58EA" w:rsidP="00DC58EA">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6C5AF2">
        <w:trPr>
          <w:trHeight w:val="422"/>
        </w:trPr>
        <w:tc>
          <w:tcPr>
            <w:tcW w:w="9576" w:type="dxa"/>
            <w:gridSpan w:val="3"/>
            <w:vAlign w:val="center"/>
          </w:tcPr>
          <w:p w:rsidR="006C5AF2" w:rsidRPr="00762DC4" w:rsidRDefault="006C5AF2" w:rsidP="00762DC4">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6C5AF2">
        <w:trPr>
          <w:trHeight w:val="332"/>
        </w:trPr>
        <w:tc>
          <w:tcPr>
            <w:tcW w:w="3192" w:type="dxa"/>
            <w:vAlign w:val="center"/>
          </w:tcPr>
          <w:p w:rsidR="006C5AF2" w:rsidRPr="00762DC4" w:rsidRDefault="005C4B73" w:rsidP="00762DC4">
            <w:pPr>
              <w:jc w:val="center"/>
              <w:rPr>
                <w:sz w:val="20"/>
                <w:szCs w:val="20"/>
              </w:rPr>
            </w:pPr>
            <w:r w:rsidRPr="00CD0A50">
              <w:rPr>
                <w:rFonts w:cs="Arial"/>
                <w:b/>
              </w:rPr>
              <w:t>Not Acceptable</w:t>
            </w:r>
            <w:r w:rsidR="00762DC4" w:rsidRPr="00CD0A50">
              <w:rPr>
                <w:rFonts w:cs="Arial"/>
                <w:b/>
              </w:rPr>
              <w:t xml:space="preserve"> = 1</w:t>
            </w:r>
          </w:p>
        </w:tc>
        <w:tc>
          <w:tcPr>
            <w:tcW w:w="3192" w:type="dxa"/>
            <w:vAlign w:val="center"/>
          </w:tcPr>
          <w:p w:rsidR="006C5AF2" w:rsidRPr="00762DC4" w:rsidRDefault="006C5AF2" w:rsidP="00762DC4">
            <w:pPr>
              <w:jc w:val="center"/>
              <w:rPr>
                <w:sz w:val="20"/>
                <w:szCs w:val="20"/>
              </w:rPr>
            </w:pPr>
            <w:r w:rsidRPr="00762DC4">
              <w:rPr>
                <w:rFonts w:cs="Arial"/>
                <w:b/>
              </w:rPr>
              <w:t>Acceptable</w:t>
            </w:r>
            <w:r w:rsidR="00762DC4" w:rsidRPr="00762DC4">
              <w:rPr>
                <w:rFonts w:cs="Arial"/>
                <w:b/>
              </w:rPr>
              <w:t xml:space="preserve"> = 3</w:t>
            </w:r>
          </w:p>
        </w:tc>
        <w:tc>
          <w:tcPr>
            <w:tcW w:w="3192" w:type="dxa"/>
            <w:vAlign w:val="center"/>
          </w:tcPr>
          <w:p w:rsidR="006C5AF2" w:rsidRPr="00762DC4" w:rsidRDefault="006C5AF2" w:rsidP="00762DC4">
            <w:pPr>
              <w:jc w:val="center"/>
              <w:rPr>
                <w:sz w:val="20"/>
                <w:szCs w:val="20"/>
              </w:rPr>
            </w:pPr>
            <w:r w:rsidRPr="00762DC4">
              <w:rPr>
                <w:rFonts w:cs="Arial"/>
                <w:b/>
              </w:rPr>
              <w:t>Outstanding</w:t>
            </w:r>
            <w:r w:rsidR="00762DC4" w:rsidRPr="00762DC4">
              <w:rPr>
                <w:rFonts w:cs="Arial"/>
                <w:b/>
              </w:rPr>
              <w:t xml:space="preserve"> = 5</w:t>
            </w:r>
          </w:p>
        </w:tc>
      </w:tr>
      <w:tr w:rsidR="006C5AF2">
        <w:trPr>
          <w:trHeight w:val="3833"/>
        </w:trPr>
        <w:tc>
          <w:tcPr>
            <w:tcW w:w="3192" w:type="dxa"/>
            <w:tcBorders>
              <w:bottom w:val="single" w:sz="4" w:space="0" w:color="auto"/>
            </w:tcBorders>
          </w:tcPr>
          <w:p w:rsidR="006C5AF2" w:rsidRPr="00D6110F" w:rsidRDefault="006C5AF2" w:rsidP="00762DC4">
            <w:pPr>
              <w:pStyle w:val="ListParagraph"/>
              <w:numPr>
                <w:ilvl w:val="0"/>
                <w:numId w:val="7"/>
              </w:numPr>
              <w:ind w:left="180" w:hanging="180"/>
              <w:rPr>
                <w:rFonts w:cs="Arial"/>
                <w:sz w:val="20"/>
                <w:szCs w:val="20"/>
              </w:rPr>
            </w:pPr>
            <w:r w:rsidRPr="00D6110F">
              <w:rPr>
                <w:rFonts w:cs="Arial"/>
                <w:sz w:val="20"/>
                <w:szCs w:val="20"/>
              </w:rPr>
              <w:t xml:space="preserve">Do nothing, and ignore the information </w:t>
            </w:r>
          </w:p>
          <w:p w:rsidR="006C5AF2" w:rsidRPr="00D6110F" w:rsidRDefault="006C5AF2" w:rsidP="00762DC4">
            <w:pPr>
              <w:pStyle w:val="ListParagraph"/>
              <w:numPr>
                <w:ilvl w:val="0"/>
                <w:numId w:val="7"/>
              </w:numPr>
              <w:ind w:left="180" w:hanging="180"/>
              <w:rPr>
                <w:rFonts w:cs="Arial"/>
                <w:sz w:val="20"/>
                <w:szCs w:val="20"/>
              </w:rPr>
            </w:pPr>
            <w:r w:rsidRPr="00D6110F">
              <w:rPr>
                <w:rFonts w:cs="Arial"/>
                <w:sz w:val="20"/>
                <w:szCs w:val="20"/>
              </w:rPr>
              <w:t xml:space="preserve">Approach the student about personal problems, and offer help </w:t>
            </w:r>
          </w:p>
          <w:p w:rsidR="006C5AF2" w:rsidRPr="00D6110F" w:rsidRDefault="006C5AF2" w:rsidP="00762DC4">
            <w:pPr>
              <w:pStyle w:val="ListParagraph"/>
              <w:numPr>
                <w:ilvl w:val="0"/>
                <w:numId w:val="7"/>
              </w:numPr>
              <w:ind w:left="180" w:hanging="180"/>
              <w:rPr>
                <w:rFonts w:cs="Arial"/>
                <w:sz w:val="20"/>
                <w:szCs w:val="20"/>
              </w:rPr>
            </w:pPr>
            <w:r w:rsidRPr="00D6110F">
              <w:rPr>
                <w:rFonts w:cs="Arial"/>
                <w:sz w:val="20"/>
                <w:szCs w:val="20"/>
              </w:rPr>
              <w:t>Give home number for students to contact at any time</w:t>
            </w:r>
          </w:p>
        </w:tc>
        <w:tc>
          <w:tcPr>
            <w:tcW w:w="3192" w:type="dxa"/>
          </w:tcPr>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Remind students in class that you are available for help if anyone is having problems with academic material</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Remind the class of services they can use for personal problems</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Approach the one student about their academic performance</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 xml:space="preserve">Encourage TA’s to be aware of any students that might be struggling, and reinforce what has been said in class </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Bring in someone from counselling services to come speak to the class briefly</w:t>
            </w:r>
          </w:p>
        </w:tc>
        <w:tc>
          <w:tcPr>
            <w:tcW w:w="3192" w:type="dxa"/>
          </w:tcPr>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Approach the student and offer for them to come see you during office hours</w:t>
            </w:r>
          </w:p>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Specifically approach all students in the class who are struggling and encourage them to come see you for office hours</w:t>
            </w:r>
          </w:p>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Offer additional office hours, if students need it</w:t>
            </w:r>
          </w:p>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Publically acknowledge that the course is challenging, and that it may take more time to get through it, and make students aware of resources that they can use for personal problems</w:t>
            </w:r>
          </w:p>
        </w:tc>
      </w:tr>
    </w:tbl>
    <w:p w:rsidR="00DC58EA" w:rsidRDefault="00DC58EA" w:rsidP="00F042B1">
      <w:pPr>
        <w:spacing w:line="240" w:lineRule="auto"/>
        <w:rPr>
          <w:sz w:val="20"/>
          <w:szCs w:val="20"/>
        </w:rPr>
      </w:pPr>
    </w:p>
    <w:p w:rsidR="00695EC8" w:rsidRPr="00695EC8" w:rsidRDefault="00695EC8" w:rsidP="00D6110F">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D6110F">
        <w:trPr>
          <w:trHeight w:val="5480"/>
        </w:trPr>
        <w:tc>
          <w:tcPr>
            <w:tcW w:w="9540" w:type="dxa"/>
            <w:gridSpan w:val="6"/>
            <w:tcBorders>
              <w:top w:val="double" w:sz="4" w:space="0" w:color="auto"/>
              <w:left w:val="double" w:sz="4" w:space="0" w:color="auto"/>
              <w:bottom w:val="double" w:sz="4" w:space="0" w:color="auto"/>
              <w:right w:val="double" w:sz="4" w:space="0" w:color="auto"/>
            </w:tcBorders>
          </w:tcPr>
          <w:p w:rsidR="00D6110F" w:rsidRDefault="00D6110F" w:rsidP="00045A17">
            <w:pPr>
              <w:rPr>
                <w:rFonts w:ascii="Arial" w:hAnsi="Arial" w:cs="Arial"/>
              </w:rPr>
            </w:pPr>
          </w:p>
          <w:p w:rsidR="00D6110F" w:rsidRDefault="00D6110F" w:rsidP="00045A17">
            <w:pPr>
              <w:rPr>
                <w:rFonts w:ascii="Arial" w:hAnsi="Arial" w:cs="Arial"/>
              </w:rPr>
            </w:pPr>
          </w:p>
        </w:tc>
      </w:tr>
      <w:tr w:rsidR="00D6110F">
        <w:tc>
          <w:tcPr>
            <w:tcW w:w="1579"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762DC4" w:rsidRDefault="00D6110F" w:rsidP="00D6110F">
            <w:pPr>
              <w:jc w:val="right"/>
              <w:rPr>
                <w:rFonts w:ascii="Arial" w:hAnsi="Arial" w:cs="Arial"/>
              </w:rPr>
            </w:pPr>
            <w:r>
              <w:rPr>
                <w:rFonts w:ascii="Arial" w:hAnsi="Arial" w:cs="Arial"/>
              </w:rPr>
              <w:t>Score</w:t>
            </w:r>
          </w:p>
        </w:tc>
        <w:tc>
          <w:tcPr>
            <w:tcW w:w="1689" w:type="dxa"/>
            <w:tcBorders>
              <w:top w:val="double" w:sz="4" w:space="0" w:color="auto"/>
              <w:left w:val="single" w:sz="4" w:space="0" w:color="auto"/>
              <w:right w:val="single" w:sz="4" w:space="0" w:color="auto"/>
            </w:tcBorders>
            <w:shd w:val="clear" w:color="auto" w:fill="A0A0A0"/>
          </w:tcPr>
          <w:p w:rsidR="00762DC4" w:rsidRDefault="00762DC4" w:rsidP="00045A17">
            <w:pPr>
              <w:jc w:val="center"/>
              <w:rPr>
                <w:rFonts w:ascii="Arial" w:hAnsi="Arial" w:cs="Arial"/>
              </w:rPr>
            </w:pPr>
          </w:p>
        </w:tc>
      </w:tr>
    </w:tbl>
    <w:p w:rsidR="00DC58EA" w:rsidRDefault="004A7B30" w:rsidP="004A7B30">
      <w:pPr>
        <w:pStyle w:val="Heading2"/>
        <w:rPr>
          <w:rFonts w:asciiTheme="minorHAnsi" w:hAnsiTheme="minorHAnsi" w:cs="Arial"/>
          <w:b w:val="0"/>
          <w:color w:val="auto"/>
          <w:sz w:val="22"/>
          <w:szCs w:val="22"/>
        </w:rPr>
      </w:pPr>
      <w:r w:rsidRPr="004A7B30">
        <w:rPr>
          <w:sz w:val="22"/>
          <w:szCs w:val="22"/>
        </w:rPr>
        <w:lastRenderedPageBreak/>
        <w:t>DELIVER</w:t>
      </w:r>
      <w:r>
        <w:rPr>
          <w:sz w:val="22"/>
          <w:szCs w:val="22"/>
        </w:rPr>
        <w:t>Y</w:t>
      </w:r>
      <w:r w:rsidRPr="004A7B30">
        <w:rPr>
          <w:sz w:val="22"/>
          <w:szCs w:val="22"/>
        </w:rPr>
        <w:t xml:space="preserve"> OF COURSE CONTENT</w:t>
      </w:r>
      <w:r>
        <w:rPr>
          <w:sz w:val="22"/>
          <w:szCs w:val="22"/>
        </w:rPr>
        <w:t>:</w:t>
      </w:r>
      <w:r w:rsidRPr="004A7B30">
        <w:rPr>
          <w:rFonts w:ascii="Arial" w:hAnsi="Arial" w:cs="Arial"/>
          <w:sz w:val="20"/>
          <w:szCs w:val="20"/>
        </w:rPr>
        <w:t xml:space="preserve"> </w:t>
      </w:r>
      <w:r w:rsidRPr="004A7B30">
        <w:rPr>
          <w:rFonts w:asciiTheme="minorHAnsi" w:hAnsiTheme="minorHAnsi" w:cs="Arial"/>
          <w:b w:val="0"/>
          <w:color w:val="auto"/>
          <w:sz w:val="22"/>
          <w:szCs w:val="22"/>
        </w:rPr>
        <w:t>This skill deals with presentation skills, presentation tools, and management of the classroom during class time.</w:t>
      </w:r>
    </w:p>
    <w:p w:rsidR="004A7B30" w:rsidRPr="004A7B30" w:rsidRDefault="004A7B30" w:rsidP="004A7B30">
      <w:pPr>
        <w:spacing w:before="240" w:after="0" w:line="240" w:lineRule="auto"/>
        <w:rPr>
          <w:rStyle w:val="Emphasis"/>
          <w:rFonts w:asciiTheme="majorHAnsi" w:eastAsiaTheme="majorEastAsia" w:hAnsiTheme="majorHAnsi" w:cstheme="majorBidi"/>
          <w:b/>
          <w:bCs/>
          <w:color w:val="4F81BD" w:themeColor="accent1"/>
          <w:sz w:val="26"/>
          <w:szCs w:val="26"/>
        </w:rPr>
      </w:pPr>
      <w:r w:rsidRPr="00D6110F">
        <w:rPr>
          <w:rStyle w:val="Emphasis"/>
        </w:rPr>
        <w:t xml:space="preserve">Question:   </w:t>
      </w:r>
      <w:r w:rsidRPr="004A7B30">
        <w:rPr>
          <w:rStyle w:val="Emphasis"/>
        </w:rPr>
        <w:t>You are delivering a lecture on specific content that you have lecture material prepared for, but a few students seem very interested in a specific aspect of the topic and ask a lot of questions. What would you do?</w:t>
      </w:r>
    </w:p>
    <w:p w:rsidR="004A7B30" w:rsidRPr="00DC58EA" w:rsidRDefault="004A7B30" w:rsidP="004A7B30">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4A7B30">
        <w:trPr>
          <w:trHeight w:val="422"/>
        </w:trPr>
        <w:tc>
          <w:tcPr>
            <w:tcW w:w="9576" w:type="dxa"/>
            <w:gridSpan w:val="3"/>
            <w:vAlign w:val="center"/>
          </w:tcPr>
          <w:p w:rsidR="004A7B30" w:rsidRPr="00762DC4" w:rsidRDefault="004A7B30" w:rsidP="00045A17">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4A7B30">
        <w:trPr>
          <w:trHeight w:val="332"/>
        </w:trPr>
        <w:tc>
          <w:tcPr>
            <w:tcW w:w="3192" w:type="dxa"/>
            <w:vAlign w:val="center"/>
          </w:tcPr>
          <w:p w:rsidR="004A7B30" w:rsidRPr="00762DC4" w:rsidRDefault="005C4B73" w:rsidP="00045A17">
            <w:pPr>
              <w:jc w:val="center"/>
              <w:rPr>
                <w:sz w:val="20"/>
                <w:szCs w:val="20"/>
              </w:rPr>
            </w:pPr>
            <w:r w:rsidRPr="00CD0A50">
              <w:rPr>
                <w:rFonts w:cs="Arial"/>
                <w:b/>
              </w:rPr>
              <w:t>Not Acceptable</w:t>
            </w:r>
            <w:r w:rsidR="004A7B30" w:rsidRPr="00CD0A50">
              <w:rPr>
                <w:rFonts w:cs="Arial"/>
                <w:b/>
              </w:rPr>
              <w:t xml:space="preserve"> = </w:t>
            </w:r>
            <w:r w:rsidR="004A7B30" w:rsidRPr="00762DC4">
              <w:rPr>
                <w:rFonts w:cs="Arial"/>
                <w:b/>
              </w:rPr>
              <w:t>1</w:t>
            </w:r>
          </w:p>
        </w:tc>
        <w:tc>
          <w:tcPr>
            <w:tcW w:w="3192" w:type="dxa"/>
            <w:vAlign w:val="center"/>
          </w:tcPr>
          <w:p w:rsidR="004A7B30" w:rsidRPr="00762DC4" w:rsidRDefault="004A7B30" w:rsidP="00045A17">
            <w:pPr>
              <w:jc w:val="center"/>
              <w:rPr>
                <w:sz w:val="20"/>
                <w:szCs w:val="20"/>
              </w:rPr>
            </w:pPr>
            <w:r w:rsidRPr="00762DC4">
              <w:rPr>
                <w:rFonts w:cs="Arial"/>
                <w:b/>
              </w:rPr>
              <w:t>Acceptable = 3</w:t>
            </w:r>
          </w:p>
        </w:tc>
        <w:tc>
          <w:tcPr>
            <w:tcW w:w="3192" w:type="dxa"/>
            <w:vAlign w:val="center"/>
          </w:tcPr>
          <w:p w:rsidR="004A7B30" w:rsidRPr="00762DC4" w:rsidRDefault="004A7B30" w:rsidP="00045A17">
            <w:pPr>
              <w:jc w:val="center"/>
              <w:rPr>
                <w:sz w:val="20"/>
                <w:szCs w:val="20"/>
              </w:rPr>
            </w:pPr>
            <w:r w:rsidRPr="00762DC4">
              <w:rPr>
                <w:rFonts w:cs="Arial"/>
                <w:b/>
              </w:rPr>
              <w:t>Outstanding = 5</w:t>
            </w:r>
          </w:p>
        </w:tc>
      </w:tr>
      <w:tr w:rsidR="004A7B30">
        <w:trPr>
          <w:trHeight w:val="3833"/>
        </w:trPr>
        <w:tc>
          <w:tcPr>
            <w:tcW w:w="3192" w:type="dxa"/>
            <w:tcBorders>
              <w:bottom w:val="single" w:sz="4" w:space="0" w:color="auto"/>
            </w:tcBorders>
          </w:tcPr>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Ignore the student questions and continue with planned content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Spend entire class on student questions, and cover no planned content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Say there is no time to address questions given all the content that needs to be delivered</w:t>
            </w:r>
          </w:p>
        </w:tc>
        <w:tc>
          <w:tcPr>
            <w:tcW w:w="3192" w:type="dxa"/>
          </w:tcPr>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Decide to cut or postpone some planned content, in order to take up all of the student questions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Focus on the student questions, and eliminate planned content from the lecture and class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Rush through the planned content, in order to take up student questions</w:t>
            </w:r>
          </w:p>
        </w:tc>
        <w:tc>
          <w:tcPr>
            <w:tcW w:w="3192" w:type="dxa"/>
          </w:tcPr>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Acknowledge there are interesting questions, but state that we really need to get through the content.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Offer to meet with the students who have questions either in office hours or another time that works for them</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Tell them you know it is an important </w:t>
            </w:r>
            <w:proofErr w:type="gramStart"/>
            <w:r w:rsidRPr="004A7B30">
              <w:rPr>
                <w:rFonts w:cs="Arial"/>
                <w:sz w:val="20"/>
                <w:szCs w:val="20"/>
              </w:rPr>
              <w:t>issue,</w:t>
            </w:r>
            <w:proofErr w:type="gramEnd"/>
            <w:r w:rsidRPr="004A7B30">
              <w:rPr>
                <w:rFonts w:cs="Arial"/>
                <w:sz w:val="20"/>
                <w:szCs w:val="20"/>
              </w:rPr>
              <w:t xml:space="preserve"> ask the whole class if they want to spend time discussing these questions. If so, spend 5 minutes discussing them, and then get back to the planned content. If not, meet with the smaller group of students outside of the class</w:t>
            </w:r>
          </w:p>
        </w:tc>
      </w:tr>
    </w:tbl>
    <w:p w:rsidR="004A7B30" w:rsidRDefault="004A7B30" w:rsidP="004A7B30">
      <w:pPr>
        <w:spacing w:line="240" w:lineRule="auto"/>
        <w:rPr>
          <w:sz w:val="20"/>
          <w:szCs w:val="20"/>
        </w:rPr>
      </w:pPr>
    </w:p>
    <w:p w:rsidR="004A7B30" w:rsidRPr="00695EC8" w:rsidRDefault="004A7B30" w:rsidP="004A7B30">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4A7B30">
        <w:trPr>
          <w:trHeight w:val="4625"/>
        </w:trPr>
        <w:tc>
          <w:tcPr>
            <w:tcW w:w="9540" w:type="dxa"/>
            <w:gridSpan w:val="6"/>
            <w:tcBorders>
              <w:top w:val="double" w:sz="4" w:space="0" w:color="auto"/>
              <w:left w:val="double" w:sz="4" w:space="0" w:color="auto"/>
              <w:bottom w:val="double" w:sz="4" w:space="0" w:color="auto"/>
              <w:right w:val="double" w:sz="4" w:space="0" w:color="auto"/>
            </w:tcBorders>
          </w:tcPr>
          <w:p w:rsidR="004A7B30" w:rsidRDefault="004A7B30" w:rsidP="00045A17">
            <w:pPr>
              <w:rPr>
                <w:rFonts w:ascii="Arial" w:hAnsi="Arial" w:cs="Arial"/>
              </w:rPr>
            </w:pPr>
          </w:p>
          <w:p w:rsidR="004A7B30" w:rsidRDefault="004A7B30" w:rsidP="00045A17">
            <w:pPr>
              <w:rPr>
                <w:rFonts w:ascii="Arial" w:hAnsi="Arial" w:cs="Arial"/>
              </w:rPr>
            </w:pPr>
          </w:p>
        </w:tc>
      </w:tr>
      <w:tr w:rsidR="004A7B30">
        <w:tc>
          <w:tcPr>
            <w:tcW w:w="1579"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4A7B30" w:rsidRDefault="004A7B30" w:rsidP="00045A17">
            <w:pPr>
              <w:jc w:val="right"/>
              <w:rPr>
                <w:rFonts w:ascii="Arial" w:hAnsi="Arial" w:cs="Arial"/>
              </w:rPr>
            </w:pPr>
            <w:r>
              <w:rPr>
                <w:rFonts w:ascii="Arial" w:hAnsi="Arial" w:cs="Arial"/>
              </w:rPr>
              <w:t>Score</w:t>
            </w:r>
          </w:p>
        </w:tc>
        <w:tc>
          <w:tcPr>
            <w:tcW w:w="1689" w:type="dxa"/>
            <w:tcBorders>
              <w:top w:val="double" w:sz="4" w:space="0" w:color="auto"/>
              <w:left w:val="single" w:sz="4" w:space="0" w:color="auto"/>
              <w:right w:val="single" w:sz="4" w:space="0" w:color="auto"/>
            </w:tcBorders>
            <w:shd w:val="clear" w:color="auto" w:fill="A0A0A0"/>
          </w:tcPr>
          <w:p w:rsidR="004A7B30" w:rsidRDefault="004A7B30" w:rsidP="00045A17">
            <w:pPr>
              <w:jc w:val="center"/>
              <w:rPr>
                <w:rFonts w:ascii="Arial" w:hAnsi="Arial" w:cs="Arial"/>
              </w:rPr>
            </w:pPr>
          </w:p>
        </w:tc>
      </w:tr>
    </w:tbl>
    <w:p w:rsidR="00687BD2" w:rsidRDefault="00687BD2" w:rsidP="004A7B30">
      <w:pPr>
        <w:spacing w:after="0" w:line="240" w:lineRule="auto"/>
        <w:ind w:right="-90"/>
        <w:rPr>
          <w:rStyle w:val="Heading2Char"/>
        </w:rPr>
      </w:pPr>
    </w:p>
    <w:p w:rsidR="00687BD2" w:rsidRDefault="00687BD2" w:rsidP="00687BD2">
      <w:pPr>
        <w:rPr>
          <w:rStyle w:val="Heading2Char"/>
        </w:rPr>
      </w:pPr>
    </w:p>
    <w:p w:rsidR="004A7B30" w:rsidRPr="00A10625" w:rsidRDefault="004A7B30" w:rsidP="004A7B30">
      <w:pPr>
        <w:spacing w:after="0" w:line="240" w:lineRule="auto"/>
        <w:ind w:right="-90"/>
        <w:rPr>
          <w:rFonts w:cs="Arial"/>
        </w:rPr>
      </w:pPr>
      <w:r>
        <w:rPr>
          <w:rStyle w:val="Heading2Char"/>
          <w:sz w:val="22"/>
          <w:szCs w:val="22"/>
        </w:rPr>
        <w:lastRenderedPageBreak/>
        <w:t>PLANNING AND PREPARATION</w:t>
      </w:r>
      <w:r w:rsidRPr="00D6110F">
        <w:rPr>
          <w:rStyle w:val="Heading2Char"/>
          <w:sz w:val="22"/>
          <w:szCs w:val="22"/>
        </w:rPr>
        <w:t>:</w:t>
      </w:r>
      <w:r>
        <w:rPr>
          <w:b/>
          <w:sz w:val="24"/>
          <w:szCs w:val="20"/>
        </w:rPr>
        <w:t xml:space="preserve"> </w:t>
      </w:r>
      <w:r w:rsidRPr="00A10625">
        <w:rPr>
          <w:rFonts w:cs="Arial"/>
        </w:rPr>
        <w:t>The skill deals with any general course and specific class preparation.</w:t>
      </w:r>
    </w:p>
    <w:p w:rsidR="004A7B30" w:rsidRPr="00A10625" w:rsidRDefault="004A7B30" w:rsidP="004A7B30">
      <w:pPr>
        <w:spacing w:line="240" w:lineRule="auto"/>
        <w:ind w:right="-720"/>
        <w:rPr>
          <w:rFonts w:cs="Arial"/>
        </w:rPr>
      </w:pPr>
      <w:r w:rsidRPr="00A10625">
        <w:rPr>
          <w:rFonts w:cs="Arial"/>
        </w:rPr>
        <w:t>It includes skills such as prioritizing, organization, course design, and selection of course content.</w:t>
      </w:r>
    </w:p>
    <w:p w:rsidR="004A7B30" w:rsidRPr="004A7B30" w:rsidRDefault="004A7B30" w:rsidP="004A7B30">
      <w:pPr>
        <w:spacing w:after="0" w:line="240" w:lineRule="auto"/>
        <w:rPr>
          <w:rStyle w:val="Emphasis"/>
        </w:rPr>
      </w:pPr>
      <w:r w:rsidRPr="004A7B30">
        <w:rPr>
          <w:rStyle w:val="Emphasis"/>
        </w:rPr>
        <w:t xml:space="preserve">Question:   You have agreed to teach a course in the next semester for which you have a lot of knowledge and expertise. You have only been given a week to prepare, but you have been given access to the teaching material of the professor who has taught the course in the past. What would you do? </w:t>
      </w:r>
    </w:p>
    <w:p w:rsidR="004A7B30" w:rsidRPr="00DC58EA" w:rsidRDefault="004A7B30" w:rsidP="004A7B30">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4A7B30">
        <w:trPr>
          <w:trHeight w:val="422"/>
        </w:trPr>
        <w:tc>
          <w:tcPr>
            <w:tcW w:w="9576" w:type="dxa"/>
            <w:gridSpan w:val="3"/>
            <w:vAlign w:val="center"/>
          </w:tcPr>
          <w:p w:rsidR="004A7B30" w:rsidRPr="00762DC4" w:rsidRDefault="004A7B30" w:rsidP="00045A17">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4A7B30">
        <w:trPr>
          <w:trHeight w:val="332"/>
        </w:trPr>
        <w:tc>
          <w:tcPr>
            <w:tcW w:w="3192" w:type="dxa"/>
            <w:vAlign w:val="center"/>
          </w:tcPr>
          <w:p w:rsidR="004A7B30" w:rsidRPr="00762DC4" w:rsidRDefault="005C4B73" w:rsidP="00045A17">
            <w:pPr>
              <w:jc w:val="center"/>
              <w:rPr>
                <w:sz w:val="20"/>
                <w:szCs w:val="20"/>
              </w:rPr>
            </w:pPr>
            <w:r w:rsidRPr="00CD0A50">
              <w:rPr>
                <w:rFonts w:cs="Arial"/>
                <w:b/>
              </w:rPr>
              <w:t>Not Acceptable</w:t>
            </w:r>
            <w:r w:rsidR="004A7B30" w:rsidRPr="00CD0A50">
              <w:rPr>
                <w:rFonts w:cs="Arial"/>
                <w:b/>
              </w:rPr>
              <w:t xml:space="preserve"> </w:t>
            </w:r>
            <w:r w:rsidR="004A7B30" w:rsidRPr="00762DC4">
              <w:rPr>
                <w:rFonts w:cs="Arial"/>
                <w:b/>
              </w:rPr>
              <w:t>= 1</w:t>
            </w:r>
          </w:p>
        </w:tc>
        <w:tc>
          <w:tcPr>
            <w:tcW w:w="3192" w:type="dxa"/>
            <w:vAlign w:val="center"/>
          </w:tcPr>
          <w:p w:rsidR="004A7B30" w:rsidRPr="00762DC4" w:rsidRDefault="004A7B30" w:rsidP="00045A17">
            <w:pPr>
              <w:jc w:val="center"/>
              <w:rPr>
                <w:sz w:val="20"/>
                <w:szCs w:val="20"/>
              </w:rPr>
            </w:pPr>
            <w:r w:rsidRPr="00762DC4">
              <w:rPr>
                <w:rFonts w:cs="Arial"/>
                <w:b/>
              </w:rPr>
              <w:t>Acceptable = 3</w:t>
            </w:r>
          </w:p>
        </w:tc>
        <w:tc>
          <w:tcPr>
            <w:tcW w:w="3192" w:type="dxa"/>
            <w:vAlign w:val="center"/>
          </w:tcPr>
          <w:p w:rsidR="004A7B30" w:rsidRPr="00762DC4" w:rsidRDefault="004A7B30" w:rsidP="00045A17">
            <w:pPr>
              <w:jc w:val="center"/>
              <w:rPr>
                <w:sz w:val="20"/>
                <w:szCs w:val="20"/>
              </w:rPr>
            </w:pPr>
            <w:r w:rsidRPr="00762DC4">
              <w:rPr>
                <w:rFonts w:cs="Arial"/>
                <w:b/>
              </w:rPr>
              <w:t>Outstanding = 5</w:t>
            </w:r>
          </w:p>
        </w:tc>
      </w:tr>
      <w:tr w:rsidR="004A7B30">
        <w:trPr>
          <w:trHeight w:val="3095"/>
        </w:trPr>
        <w:tc>
          <w:tcPr>
            <w:tcW w:w="3192" w:type="dxa"/>
            <w:tcBorders>
              <w:bottom w:val="single" w:sz="4" w:space="0" w:color="auto"/>
            </w:tcBorders>
          </w:tcPr>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Refuse to teach the class </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Have TA’s design the course </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Use the prior instructors material completely, without evaluating it </w:t>
            </w:r>
          </w:p>
          <w:p w:rsidR="004A7B30"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Prepare no material, and make the class discussion based </w:t>
            </w:r>
          </w:p>
        </w:tc>
        <w:tc>
          <w:tcPr>
            <w:tcW w:w="3192" w:type="dxa"/>
          </w:tcPr>
          <w:p w:rsidR="00A10625" w:rsidRPr="00A10625" w:rsidRDefault="00A10625" w:rsidP="00045A17">
            <w:pPr>
              <w:pStyle w:val="ListParagraph"/>
              <w:numPr>
                <w:ilvl w:val="0"/>
                <w:numId w:val="6"/>
              </w:numPr>
              <w:ind w:left="228" w:hanging="180"/>
              <w:rPr>
                <w:rFonts w:cs="Arial"/>
                <w:sz w:val="20"/>
                <w:szCs w:val="20"/>
              </w:rPr>
            </w:pPr>
            <w:r w:rsidRPr="00A10625">
              <w:rPr>
                <w:rFonts w:cs="Arial"/>
                <w:sz w:val="20"/>
                <w:szCs w:val="20"/>
              </w:rPr>
              <w:t xml:space="preserve">Evaluate and use the prior instructors material </w:t>
            </w:r>
          </w:p>
          <w:p w:rsidR="00A10625" w:rsidRPr="00A10625" w:rsidRDefault="00A10625" w:rsidP="00A10625">
            <w:pPr>
              <w:pStyle w:val="ListParagraph"/>
              <w:numPr>
                <w:ilvl w:val="0"/>
                <w:numId w:val="6"/>
              </w:numPr>
              <w:ind w:left="228" w:hanging="180"/>
              <w:rPr>
                <w:rFonts w:cs="Arial"/>
                <w:sz w:val="20"/>
                <w:szCs w:val="20"/>
              </w:rPr>
            </w:pPr>
            <w:r w:rsidRPr="00A10625">
              <w:rPr>
                <w:rFonts w:cs="Arial"/>
                <w:sz w:val="20"/>
                <w:szCs w:val="20"/>
              </w:rPr>
              <w:t xml:space="preserve">Design your own course as you go, by adjusting the prior instructors materials before each lecture </w:t>
            </w:r>
          </w:p>
          <w:p w:rsidR="004A7B30" w:rsidRPr="00A10625" w:rsidRDefault="004A7B30" w:rsidP="00A10625">
            <w:pPr>
              <w:ind w:left="48"/>
              <w:rPr>
                <w:rFonts w:cs="Arial"/>
                <w:sz w:val="20"/>
                <w:szCs w:val="20"/>
              </w:rPr>
            </w:pPr>
          </w:p>
        </w:tc>
        <w:tc>
          <w:tcPr>
            <w:tcW w:w="3192" w:type="dxa"/>
          </w:tcPr>
          <w:p w:rsidR="00A10625" w:rsidRPr="00A10625" w:rsidRDefault="00A10625" w:rsidP="00045A17">
            <w:pPr>
              <w:pStyle w:val="ListParagraph"/>
              <w:numPr>
                <w:ilvl w:val="0"/>
                <w:numId w:val="5"/>
              </w:numPr>
              <w:ind w:left="186" w:hanging="180"/>
              <w:rPr>
                <w:rFonts w:cs="Arial"/>
                <w:sz w:val="20"/>
                <w:szCs w:val="20"/>
              </w:rPr>
            </w:pPr>
            <w:r w:rsidRPr="00A10625">
              <w:rPr>
                <w:rFonts w:cs="Arial"/>
                <w:sz w:val="20"/>
                <w:szCs w:val="20"/>
              </w:rPr>
              <w:t xml:space="preserve">Use the prior instructors materials as a starting point and resource, but adapt the material to your style and knowledge </w:t>
            </w:r>
          </w:p>
          <w:p w:rsidR="00A10625" w:rsidRPr="00A10625" w:rsidRDefault="00A10625" w:rsidP="00045A17">
            <w:pPr>
              <w:pStyle w:val="ListParagraph"/>
              <w:numPr>
                <w:ilvl w:val="0"/>
                <w:numId w:val="5"/>
              </w:numPr>
              <w:ind w:left="186" w:hanging="180"/>
              <w:rPr>
                <w:rFonts w:cs="Arial"/>
                <w:sz w:val="20"/>
                <w:szCs w:val="20"/>
              </w:rPr>
            </w:pPr>
            <w:r w:rsidRPr="00A10625">
              <w:rPr>
                <w:rFonts w:cs="Arial"/>
                <w:sz w:val="20"/>
                <w:szCs w:val="20"/>
              </w:rPr>
              <w:t xml:space="preserve">Recognize your own areas of expertise and the other professor’s areas of expertise and integrate both materials accordingly </w:t>
            </w:r>
          </w:p>
          <w:p w:rsidR="004A7B30" w:rsidRPr="00A10625" w:rsidRDefault="00A10625" w:rsidP="00A10625">
            <w:pPr>
              <w:pStyle w:val="ListParagraph"/>
              <w:numPr>
                <w:ilvl w:val="0"/>
                <w:numId w:val="5"/>
              </w:numPr>
              <w:ind w:left="186" w:hanging="180"/>
              <w:rPr>
                <w:rFonts w:cs="Arial"/>
                <w:sz w:val="20"/>
                <w:szCs w:val="20"/>
              </w:rPr>
            </w:pPr>
            <w:r w:rsidRPr="00A10625">
              <w:rPr>
                <w:rFonts w:cs="Arial"/>
                <w:sz w:val="20"/>
                <w:szCs w:val="20"/>
              </w:rPr>
              <w:t xml:space="preserve">Redesign and plan as much as possible during that week using your expertise and knowledge </w:t>
            </w:r>
          </w:p>
        </w:tc>
      </w:tr>
    </w:tbl>
    <w:p w:rsidR="004A7B30" w:rsidRDefault="004A7B30" w:rsidP="004A7B30">
      <w:pPr>
        <w:spacing w:line="240" w:lineRule="auto"/>
        <w:rPr>
          <w:sz w:val="20"/>
          <w:szCs w:val="20"/>
        </w:rPr>
      </w:pPr>
    </w:p>
    <w:p w:rsidR="004A7B30" w:rsidRPr="00695EC8" w:rsidRDefault="004A7B30" w:rsidP="004A7B30">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4A7B30">
        <w:trPr>
          <w:trHeight w:val="5480"/>
        </w:trPr>
        <w:tc>
          <w:tcPr>
            <w:tcW w:w="9540" w:type="dxa"/>
            <w:gridSpan w:val="6"/>
            <w:tcBorders>
              <w:top w:val="double" w:sz="4" w:space="0" w:color="auto"/>
              <w:left w:val="double" w:sz="4" w:space="0" w:color="auto"/>
              <w:bottom w:val="double" w:sz="4" w:space="0" w:color="auto"/>
              <w:right w:val="double" w:sz="4" w:space="0" w:color="auto"/>
            </w:tcBorders>
          </w:tcPr>
          <w:p w:rsidR="004A7B30" w:rsidRDefault="004A7B30" w:rsidP="00045A17">
            <w:pPr>
              <w:rPr>
                <w:rFonts w:ascii="Arial" w:hAnsi="Arial" w:cs="Arial"/>
              </w:rPr>
            </w:pPr>
          </w:p>
          <w:p w:rsidR="004A7B30" w:rsidRDefault="004A7B30" w:rsidP="00045A17">
            <w:pPr>
              <w:rPr>
                <w:rFonts w:ascii="Arial" w:hAnsi="Arial" w:cs="Arial"/>
              </w:rPr>
            </w:pPr>
          </w:p>
        </w:tc>
      </w:tr>
      <w:tr w:rsidR="004A7B30">
        <w:tc>
          <w:tcPr>
            <w:tcW w:w="1579"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4A7B30" w:rsidRDefault="004A7B30" w:rsidP="00045A17">
            <w:pPr>
              <w:jc w:val="right"/>
              <w:rPr>
                <w:rFonts w:ascii="Arial" w:hAnsi="Arial" w:cs="Arial"/>
              </w:rPr>
            </w:pPr>
            <w:r>
              <w:rPr>
                <w:rFonts w:ascii="Arial" w:hAnsi="Arial" w:cs="Arial"/>
              </w:rPr>
              <w:t>Score</w:t>
            </w:r>
          </w:p>
        </w:tc>
        <w:tc>
          <w:tcPr>
            <w:tcW w:w="1689" w:type="dxa"/>
            <w:tcBorders>
              <w:top w:val="double" w:sz="4" w:space="0" w:color="auto"/>
              <w:left w:val="single" w:sz="4" w:space="0" w:color="auto"/>
              <w:right w:val="single" w:sz="4" w:space="0" w:color="auto"/>
            </w:tcBorders>
            <w:shd w:val="clear" w:color="auto" w:fill="A0A0A0"/>
          </w:tcPr>
          <w:p w:rsidR="004A7B30" w:rsidRDefault="004A7B30" w:rsidP="00045A17">
            <w:pPr>
              <w:jc w:val="center"/>
              <w:rPr>
                <w:rFonts w:ascii="Arial" w:hAnsi="Arial" w:cs="Arial"/>
              </w:rPr>
            </w:pPr>
          </w:p>
        </w:tc>
      </w:tr>
    </w:tbl>
    <w:p w:rsidR="004A7B30" w:rsidRDefault="004A7B30" w:rsidP="004A7B30"/>
    <w:p w:rsidR="00A10625" w:rsidRPr="00A10625" w:rsidRDefault="00687BD2" w:rsidP="008626B1">
      <w:pPr>
        <w:rPr>
          <w:rFonts w:cs="Arial"/>
        </w:rPr>
      </w:pPr>
      <w:r>
        <w:rPr>
          <w:rStyle w:val="Heading2Char"/>
          <w:sz w:val="22"/>
          <w:szCs w:val="22"/>
        </w:rPr>
        <w:br w:type="page"/>
      </w:r>
      <w:r w:rsidR="00A10625">
        <w:rPr>
          <w:rStyle w:val="Heading2Char"/>
          <w:sz w:val="22"/>
          <w:szCs w:val="22"/>
        </w:rPr>
        <w:lastRenderedPageBreak/>
        <w:t>LEARNING CULTURE</w:t>
      </w:r>
      <w:r w:rsidR="00A10625" w:rsidRPr="00D6110F">
        <w:rPr>
          <w:rStyle w:val="Heading2Char"/>
          <w:sz w:val="22"/>
          <w:szCs w:val="22"/>
        </w:rPr>
        <w:t>:</w:t>
      </w:r>
      <w:r w:rsidR="00A10625">
        <w:rPr>
          <w:b/>
          <w:sz w:val="24"/>
          <w:szCs w:val="20"/>
        </w:rPr>
        <w:t xml:space="preserve"> </w:t>
      </w:r>
      <w:r w:rsidR="00A10625" w:rsidRPr="002679AD">
        <w:rPr>
          <w:rFonts w:ascii="Arial" w:hAnsi="Arial" w:cs="Arial"/>
          <w:bCs/>
          <w:sz w:val="20"/>
          <w:szCs w:val="20"/>
        </w:rPr>
        <w:t xml:space="preserve">This skill </w:t>
      </w:r>
      <w:r w:rsidR="00A10625">
        <w:rPr>
          <w:rFonts w:ascii="Arial" w:hAnsi="Arial" w:cs="Arial"/>
          <w:bCs/>
          <w:sz w:val="20"/>
          <w:szCs w:val="20"/>
        </w:rPr>
        <w:t>deals with fostering an environment that inspires learning.</w:t>
      </w:r>
    </w:p>
    <w:p w:rsidR="00A10625" w:rsidRDefault="00A10625" w:rsidP="00A10625">
      <w:pPr>
        <w:spacing w:after="0" w:line="240" w:lineRule="auto"/>
        <w:rPr>
          <w:rStyle w:val="Emphasis"/>
        </w:rPr>
      </w:pPr>
    </w:p>
    <w:p w:rsidR="00A10625" w:rsidRDefault="00A10625" w:rsidP="00A10625">
      <w:pPr>
        <w:spacing w:after="0" w:line="240" w:lineRule="auto"/>
        <w:rPr>
          <w:rStyle w:val="Emphasis"/>
        </w:rPr>
      </w:pPr>
      <w:r>
        <w:rPr>
          <w:rStyle w:val="Emphasis"/>
        </w:rPr>
        <w:t xml:space="preserve">Question: </w:t>
      </w:r>
      <w:r w:rsidRPr="00A10625">
        <w:rPr>
          <w:rStyle w:val="Emphasis"/>
        </w:rPr>
        <w:t>You are teaching the class a theory that you support, and a student raises their hand and states that there has been a new study contradicting the theory you are presenting. What would you do?</w:t>
      </w:r>
    </w:p>
    <w:p w:rsidR="00A10625" w:rsidRPr="00A10625" w:rsidRDefault="00A10625" w:rsidP="00A10625">
      <w:pPr>
        <w:spacing w:after="0" w:line="240" w:lineRule="auto"/>
        <w:rPr>
          <w:rStyle w:val="Emphasis"/>
        </w:rPr>
      </w:pPr>
    </w:p>
    <w:tbl>
      <w:tblPr>
        <w:tblStyle w:val="TableGrid"/>
        <w:tblW w:w="0" w:type="auto"/>
        <w:tblLook w:val="04A0" w:firstRow="1" w:lastRow="0" w:firstColumn="1" w:lastColumn="0" w:noHBand="0" w:noVBand="1"/>
      </w:tblPr>
      <w:tblGrid>
        <w:gridCol w:w="3192"/>
        <w:gridCol w:w="3192"/>
        <w:gridCol w:w="3192"/>
      </w:tblGrid>
      <w:tr w:rsidR="00A10625">
        <w:trPr>
          <w:trHeight w:val="422"/>
        </w:trPr>
        <w:tc>
          <w:tcPr>
            <w:tcW w:w="9576" w:type="dxa"/>
            <w:gridSpan w:val="3"/>
            <w:vAlign w:val="center"/>
          </w:tcPr>
          <w:p w:rsidR="00A10625" w:rsidRPr="00762DC4" w:rsidRDefault="00A10625" w:rsidP="00045A17">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A10625">
        <w:trPr>
          <w:trHeight w:val="332"/>
        </w:trPr>
        <w:tc>
          <w:tcPr>
            <w:tcW w:w="3192" w:type="dxa"/>
            <w:vAlign w:val="center"/>
          </w:tcPr>
          <w:p w:rsidR="00A10625" w:rsidRPr="00762DC4" w:rsidRDefault="005C4B73" w:rsidP="00045A17">
            <w:pPr>
              <w:jc w:val="center"/>
              <w:rPr>
                <w:sz w:val="20"/>
                <w:szCs w:val="20"/>
              </w:rPr>
            </w:pPr>
            <w:r w:rsidRPr="00CD0A50">
              <w:rPr>
                <w:rFonts w:cs="Arial"/>
                <w:b/>
              </w:rPr>
              <w:t xml:space="preserve">Not Acceptable </w:t>
            </w:r>
            <w:r w:rsidR="00A10625" w:rsidRPr="00CD0A50">
              <w:rPr>
                <w:rFonts w:cs="Arial"/>
                <w:b/>
              </w:rPr>
              <w:t>= 1</w:t>
            </w:r>
          </w:p>
        </w:tc>
        <w:tc>
          <w:tcPr>
            <w:tcW w:w="3192" w:type="dxa"/>
            <w:vAlign w:val="center"/>
          </w:tcPr>
          <w:p w:rsidR="00A10625" w:rsidRPr="00762DC4" w:rsidRDefault="00A10625" w:rsidP="00045A17">
            <w:pPr>
              <w:jc w:val="center"/>
              <w:rPr>
                <w:sz w:val="20"/>
                <w:szCs w:val="20"/>
              </w:rPr>
            </w:pPr>
            <w:r w:rsidRPr="00762DC4">
              <w:rPr>
                <w:rFonts w:cs="Arial"/>
                <w:b/>
              </w:rPr>
              <w:t>Acceptable = 3</w:t>
            </w:r>
          </w:p>
        </w:tc>
        <w:tc>
          <w:tcPr>
            <w:tcW w:w="3192" w:type="dxa"/>
            <w:vAlign w:val="center"/>
          </w:tcPr>
          <w:p w:rsidR="00A10625" w:rsidRPr="00762DC4" w:rsidRDefault="00A10625" w:rsidP="00045A17">
            <w:pPr>
              <w:jc w:val="center"/>
              <w:rPr>
                <w:sz w:val="20"/>
                <w:szCs w:val="20"/>
              </w:rPr>
            </w:pPr>
            <w:r w:rsidRPr="00762DC4">
              <w:rPr>
                <w:rFonts w:cs="Arial"/>
                <w:b/>
              </w:rPr>
              <w:t>Outstanding = 5</w:t>
            </w:r>
          </w:p>
        </w:tc>
      </w:tr>
      <w:tr w:rsidR="00A10625">
        <w:trPr>
          <w:trHeight w:val="2753"/>
        </w:trPr>
        <w:tc>
          <w:tcPr>
            <w:tcW w:w="3192" w:type="dxa"/>
            <w:tcBorders>
              <w:bottom w:val="single" w:sz="4" w:space="0" w:color="auto"/>
            </w:tcBorders>
          </w:tcPr>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React defensively or challenge the student</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Ask the student to talk to you after class</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Shrug the student off</w:t>
            </w:r>
          </w:p>
          <w:p w:rsidR="00A10625" w:rsidRPr="00A10625" w:rsidRDefault="00A10625" w:rsidP="00A10625">
            <w:pPr>
              <w:pStyle w:val="ListParagraph"/>
              <w:numPr>
                <w:ilvl w:val="0"/>
                <w:numId w:val="7"/>
              </w:numPr>
              <w:ind w:left="180" w:hanging="180"/>
              <w:rPr>
                <w:rFonts w:cs="Arial"/>
                <w:sz w:val="20"/>
                <w:szCs w:val="20"/>
              </w:rPr>
            </w:pPr>
            <w:r w:rsidRPr="00A10625">
              <w:rPr>
                <w:rFonts w:cs="Arial"/>
                <w:color w:val="000000"/>
                <w:sz w:val="20"/>
                <w:szCs w:val="20"/>
              </w:rPr>
              <w:t>Ask the student to leave</w:t>
            </w:r>
          </w:p>
        </w:tc>
        <w:tc>
          <w:tcPr>
            <w:tcW w:w="3192" w:type="dxa"/>
          </w:tcPr>
          <w:p w:rsidR="00A10625" w:rsidRPr="00A10625" w:rsidRDefault="00A10625" w:rsidP="00A10625">
            <w:pPr>
              <w:pStyle w:val="ListParagraph"/>
              <w:numPr>
                <w:ilvl w:val="0"/>
                <w:numId w:val="6"/>
              </w:numPr>
              <w:ind w:left="228" w:hanging="180"/>
              <w:rPr>
                <w:rFonts w:cs="Arial"/>
                <w:sz w:val="20"/>
                <w:szCs w:val="20"/>
              </w:rPr>
            </w:pPr>
            <w:r w:rsidRPr="00A10625">
              <w:rPr>
                <w:rFonts w:cs="Arial"/>
                <w:color w:val="000000"/>
                <w:sz w:val="20"/>
                <w:szCs w:val="20"/>
              </w:rPr>
              <w:t>Ask the student for the reference so that you can read the article yourself</w:t>
            </w:r>
          </w:p>
          <w:p w:rsidR="00A10625" w:rsidRPr="00A10625" w:rsidRDefault="00A10625" w:rsidP="00A10625">
            <w:pPr>
              <w:pStyle w:val="ListParagraph"/>
              <w:numPr>
                <w:ilvl w:val="0"/>
                <w:numId w:val="6"/>
              </w:numPr>
              <w:ind w:left="228" w:hanging="180"/>
              <w:rPr>
                <w:rFonts w:cs="Arial"/>
                <w:sz w:val="20"/>
                <w:szCs w:val="20"/>
              </w:rPr>
            </w:pPr>
            <w:r w:rsidRPr="00A10625">
              <w:rPr>
                <w:rFonts w:cs="Arial"/>
                <w:sz w:val="20"/>
                <w:szCs w:val="20"/>
              </w:rPr>
              <w:t>In an encouraging manner, ask the student if they want to come up and share their ideas with the class</w:t>
            </w:r>
          </w:p>
          <w:p w:rsidR="00A10625" w:rsidRPr="00A10625" w:rsidRDefault="00A10625" w:rsidP="00A10625">
            <w:pPr>
              <w:pStyle w:val="ListParagraph"/>
              <w:numPr>
                <w:ilvl w:val="0"/>
                <w:numId w:val="6"/>
              </w:numPr>
              <w:ind w:left="228" w:hanging="180"/>
              <w:rPr>
                <w:rFonts w:cs="Arial"/>
                <w:sz w:val="20"/>
                <w:szCs w:val="20"/>
              </w:rPr>
            </w:pPr>
            <w:r w:rsidRPr="00A10625">
              <w:rPr>
                <w:rFonts w:cs="Arial"/>
                <w:sz w:val="20"/>
                <w:szCs w:val="20"/>
              </w:rPr>
              <w:t>Acknowledge that the paper exists, but that it does not change your opinion about the theory</w:t>
            </w:r>
          </w:p>
        </w:tc>
        <w:tc>
          <w:tcPr>
            <w:tcW w:w="3192" w:type="dxa"/>
          </w:tcPr>
          <w:p w:rsidR="00A10625" w:rsidRPr="00A10625" w:rsidRDefault="00A10625" w:rsidP="00A10625">
            <w:pPr>
              <w:pStyle w:val="ListParagraph"/>
              <w:numPr>
                <w:ilvl w:val="0"/>
                <w:numId w:val="6"/>
              </w:numPr>
              <w:ind w:left="186" w:hanging="180"/>
              <w:rPr>
                <w:rFonts w:cs="Arial"/>
                <w:color w:val="000000"/>
                <w:sz w:val="20"/>
                <w:szCs w:val="20"/>
              </w:rPr>
            </w:pPr>
            <w:r w:rsidRPr="00A10625">
              <w:rPr>
                <w:rFonts w:cs="Arial"/>
                <w:color w:val="000000"/>
                <w:sz w:val="20"/>
                <w:szCs w:val="20"/>
              </w:rPr>
              <w:t>Integrate it with the theory you are talking about, and acknowledge the similarities and differences</w:t>
            </w:r>
          </w:p>
          <w:p w:rsidR="00A10625" w:rsidRPr="00A10625" w:rsidRDefault="00A10625" w:rsidP="00A10625">
            <w:pPr>
              <w:pStyle w:val="ListParagraph"/>
              <w:numPr>
                <w:ilvl w:val="0"/>
                <w:numId w:val="6"/>
              </w:numPr>
              <w:ind w:left="186" w:hanging="180"/>
              <w:rPr>
                <w:rFonts w:cs="Arial"/>
                <w:color w:val="000000"/>
                <w:sz w:val="20"/>
                <w:szCs w:val="20"/>
              </w:rPr>
            </w:pPr>
            <w:r w:rsidRPr="00A10625">
              <w:rPr>
                <w:rFonts w:cs="Arial"/>
                <w:color w:val="000000"/>
                <w:sz w:val="20"/>
                <w:szCs w:val="20"/>
              </w:rPr>
              <w:t>Read the article and follow up next class. If it does challenge your theory, acknowledge it</w:t>
            </w:r>
          </w:p>
          <w:p w:rsidR="00A10625" w:rsidRPr="00A10625" w:rsidRDefault="00A10625" w:rsidP="00A10625">
            <w:pPr>
              <w:pStyle w:val="ListParagraph"/>
              <w:numPr>
                <w:ilvl w:val="0"/>
                <w:numId w:val="5"/>
              </w:numPr>
              <w:ind w:left="186" w:hanging="180"/>
              <w:rPr>
                <w:rFonts w:cs="Arial"/>
                <w:sz w:val="20"/>
                <w:szCs w:val="20"/>
              </w:rPr>
            </w:pPr>
            <w:r w:rsidRPr="00A10625">
              <w:rPr>
                <w:rFonts w:cs="Arial"/>
                <w:sz w:val="20"/>
                <w:szCs w:val="20"/>
              </w:rPr>
              <w:t xml:space="preserve">Share the article with the class, and have them give perspectives in a follow up class </w:t>
            </w:r>
          </w:p>
        </w:tc>
      </w:tr>
    </w:tbl>
    <w:p w:rsidR="00A10625" w:rsidRDefault="00A10625" w:rsidP="00045A17">
      <w:pPr>
        <w:spacing w:after="0" w:line="240" w:lineRule="auto"/>
        <w:ind w:firstLine="720"/>
        <w:rPr>
          <w:sz w:val="20"/>
          <w:szCs w:val="20"/>
        </w:rPr>
      </w:pPr>
    </w:p>
    <w:p w:rsidR="00A10625" w:rsidRPr="00695EC8" w:rsidRDefault="00A10625" w:rsidP="00A10625">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A10625">
        <w:trPr>
          <w:trHeight w:val="4472"/>
        </w:trPr>
        <w:tc>
          <w:tcPr>
            <w:tcW w:w="9540" w:type="dxa"/>
            <w:gridSpan w:val="6"/>
            <w:tcBorders>
              <w:top w:val="double" w:sz="4" w:space="0" w:color="auto"/>
              <w:left w:val="double" w:sz="4" w:space="0" w:color="auto"/>
              <w:bottom w:val="double" w:sz="4" w:space="0" w:color="auto"/>
              <w:right w:val="double" w:sz="4" w:space="0" w:color="auto"/>
            </w:tcBorders>
          </w:tcPr>
          <w:p w:rsidR="00A10625" w:rsidRDefault="00A10625" w:rsidP="00045A17">
            <w:pPr>
              <w:rPr>
                <w:rFonts w:ascii="Arial" w:hAnsi="Arial" w:cs="Arial"/>
              </w:rPr>
            </w:pPr>
          </w:p>
          <w:p w:rsidR="00A10625" w:rsidRDefault="00A10625" w:rsidP="00045A17">
            <w:pPr>
              <w:rPr>
                <w:rFonts w:ascii="Arial" w:hAnsi="Arial" w:cs="Arial"/>
              </w:rPr>
            </w:pPr>
          </w:p>
        </w:tc>
      </w:tr>
      <w:tr w:rsidR="00A10625">
        <w:tc>
          <w:tcPr>
            <w:tcW w:w="1579"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A10625" w:rsidRDefault="00A10625" w:rsidP="00045A17">
            <w:pPr>
              <w:jc w:val="right"/>
              <w:rPr>
                <w:rFonts w:ascii="Arial" w:hAnsi="Arial" w:cs="Arial"/>
              </w:rPr>
            </w:pPr>
            <w:r>
              <w:rPr>
                <w:rFonts w:ascii="Arial" w:hAnsi="Arial" w:cs="Arial"/>
              </w:rPr>
              <w:t>Score</w:t>
            </w:r>
          </w:p>
        </w:tc>
        <w:tc>
          <w:tcPr>
            <w:tcW w:w="1689" w:type="dxa"/>
            <w:tcBorders>
              <w:top w:val="single" w:sz="4" w:space="0" w:color="auto"/>
              <w:left w:val="single" w:sz="4" w:space="0" w:color="auto"/>
              <w:bottom w:val="single" w:sz="4" w:space="0" w:color="auto"/>
              <w:right w:val="single" w:sz="4" w:space="0" w:color="auto"/>
            </w:tcBorders>
            <w:shd w:val="clear" w:color="auto" w:fill="A0A0A0"/>
          </w:tcPr>
          <w:p w:rsidR="00A10625" w:rsidRDefault="00A10625" w:rsidP="00045A17">
            <w:pPr>
              <w:jc w:val="center"/>
              <w:rPr>
                <w:rFonts w:ascii="Arial" w:hAnsi="Arial" w:cs="Arial"/>
              </w:rPr>
            </w:pPr>
          </w:p>
        </w:tc>
      </w:tr>
    </w:tbl>
    <w:p w:rsidR="00DD2669" w:rsidRDefault="00DD2669" w:rsidP="00DD2669">
      <w:pPr>
        <w:spacing w:line="240" w:lineRule="auto"/>
        <w:ind w:right="-720"/>
        <w:rPr>
          <w:rStyle w:val="Heading2Char"/>
          <w:sz w:val="22"/>
          <w:szCs w:val="22"/>
        </w:rPr>
      </w:pPr>
    </w:p>
    <w:p w:rsidR="00DD2669" w:rsidRDefault="00DD2669">
      <w:pPr>
        <w:rPr>
          <w:rStyle w:val="Heading2Char"/>
          <w:sz w:val="22"/>
          <w:szCs w:val="22"/>
        </w:rPr>
      </w:pPr>
    </w:p>
    <w:p w:rsidR="00DD2669" w:rsidRDefault="00DD2669" w:rsidP="00DD2669">
      <w:pPr>
        <w:rPr>
          <w:rFonts w:cs="Arial"/>
        </w:rPr>
      </w:pPr>
      <w:r>
        <w:rPr>
          <w:rStyle w:val="Heading2Char"/>
          <w:sz w:val="22"/>
          <w:szCs w:val="22"/>
        </w:rPr>
        <w:br w:type="page"/>
      </w:r>
      <w:r>
        <w:rPr>
          <w:rStyle w:val="Heading2Char"/>
          <w:sz w:val="22"/>
          <w:szCs w:val="22"/>
        </w:rPr>
        <w:lastRenderedPageBreak/>
        <w:t>SUBJECT SPECIFIC QUESTIONS</w:t>
      </w:r>
      <w:r w:rsidRPr="00D6110F">
        <w:rPr>
          <w:rStyle w:val="Heading2Char"/>
          <w:sz w:val="22"/>
          <w:szCs w:val="22"/>
        </w:rPr>
        <w:t>:</w:t>
      </w:r>
      <w:r>
        <w:rPr>
          <w:b/>
          <w:sz w:val="24"/>
          <w:szCs w:val="20"/>
        </w:rPr>
        <w:t xml:space="preserve"> </w:t>
      </w:r>
      <w:r>
        <w:rPr>
          <w:rFonts w:cs="Arial"/>
        </w:rPr>
        <w:t xml:space="preserve">These skills and knowledge </w:t>
      </w:r>
      <w:r w:rsidRPr="00695EC8">
        <w:rPr>
          <w:rFonts w:cs="Arial"/>
        </w:rPr>
        <w:t>relat</w:t>
      </w:r>
      <w:r>
        <w:rPr>
          <w:rFonts w:cs="Arial"/>
        </w:rPr>
        <w:t xml:space="preserve">e to </w:t>
      </w:r>
    </w:p>
    <w:p w:rsidR="00DD2669" w:rsidRPr="00D6110F" w:rsidRDefault="00DD2669" w:rsidP="00DD2669">
      <w:pPr>
        <w:spacing w:line="240" w:lineRule="auto"/>
        <w:ind w:right="-720"/>
        <w:rPr>
          <w:rStyle w:val="Emphasis"/>
        </w:rPr>
      </w:pPr>
      <w:r w:rsidRPr="00D6110F">
        <w:rPr>
          <w:rStyle w:val="Emphasis"/>
        </w:rPr>
        <w:t>Question</w:t>
      </w:r>
      <w:r>
        <w:rPr>
          <w:rStyle w:val="Emphasis"/>
        </w:rPr>
        <w:t xml:space="preserve"> 1</w:t>
      </w:r>
      <w:proofErr w:type="gramStart"/>
      <w:r w:rsidRPr="00D6110F">
        <w:rPr>
          <w:rStyle w:val="Emphasis"/>
        </w:rPr>
        <w:t xml:space="preserve">:   </w:t>
      </w:r>
      <w:r>
        <w:rPr>
          <w:rStyle w:val="Emphasis"/>
        </w:rPr>
        <w:t xml:space="preserve">    </w:t>
      </w:r>
      <w:r w:rsidRPr="00D6110F">
        <w:rPr>
          <w:rStyle w:val="Emphasis"/>
        </w:rPr>
        <w:t>?</w:t>
      </w:r>
      <w:proofErr w:type="gramEnd"/>
    </w:p>
    <w:p w:rsidR="00DD2669" w:rsidRPr="00DC58EA" w:rsidRDefault="00DD2669" w:rsidP="00DD2669">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DD2669">
        <w:trPr>
          <w:trHeight w:val="422"/>
        </w:trPr>
        <w:tc>
          <w:tcPr>
            <w:tcW w:w="9576" w:type="dxa"/>
            <w:gridSpan w:val="3"/>
            <w:vAlign w:val="center"/>
          </w:tcPr>
          <w:p w:rsidR="00DD2669" w:rsidRPr="00762DC4" w:rsidRDefault="00DD2669" w:rsidP="00762DC4">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DD2669">
        <w:trPr>
          <w:trHeight w:val="332"/>
        </w:trPr>
        <w:tc>
          <w:tcPr>
            <w:tcW w:w="3192" w:type="dxa"/>
            <w:vAlign w:val="center"/>
          </w:tcPr>
          <w:p w:rsidR="00DD2669" w:rsidRPr="00762DC4" w:rsidRDefault="005C4B73" w:rsidP="00762DC4">
            <w:pPr>
              <w:jc w:val="center"/>
              <w:rPr>
                <w:sz w:val="20"/>
                <w:szCs w:val="20"/>
              </w:rPr>
            </w:pPr>
            <w:r w:rsidRPr="00CD0A50">
              <w:rPr>
                <w:rFonts w:cs="Arial"/>
                <w:b/>
              </w:rPr>
              <w:t xml:space="preserve">Not Acceptable </w:t>
            </w:r>
            <w:r w:rsidR="00DD2669" w:rsidRPr="00762DC4">
              <w:rPr>
                <w:rFonts w:cs="Arial"/>
                <w:b/>
              </w:rPr>
              <w:t>= 1</w:t>
            </w:r>
          </w:p>
        </w:tc>
        <w:tc>
          <w:tcPr>
            <w:tcW w:w="3192" w:type="dxa"/>
            <w:vAlign w:val="center"/>
          </w:tcPr>
          <w:p w:rsidR="00DD2669" w:rsidRPr="00762DC4" w:rsidRDefault="00DD2669" w:rsidP="00762DC4">
            <w:pPr>
              <w:jc w:val="center"/>
              <w:rPr>
                <w:sz w:val="20"/>
                <w:szCs w:val="20"/>
              </w:rPr>
            </w:pPr>
            <w:r w:rsidRPr="00762DC4">
              <w:rPr>
                <w:rFonts w:cs="Arial"/>
                <w:b/>
              </w:rPr>
              <w:t>Acceptable = 3</w:t>
            </w:r>
          </w:p>
        </w:tc>
        <w:tc>
          <w:tcPr>
            <w:tcW w:w="3192" w:type="dxa"/>
            <w:vAlign w:val="center"/>
          </w:tcPr>
          <w:p w:rsidR="00DD2669" w:rsidRPr="00762DC4" w:rsidRDefault="00DD2669" w:rsidP="00762DC4">
            <w:pPr>
              <w:jc w:val="center"/>
              <w:rPr>
                <w:sz w:val="20"/>
                <w:szCs w:val="20"/>
              </w:rPr>
            </w:pPr>
            <w:r w:rsidRPr="00762DC4">
              <w:rPr>
                <w:rFonts w:cs="Arial"/>
                <w:b/>
              </w:rPr>
              <w:t>Outstanding = 5</w:t>
            </w:r>
          </w:p>
        </w:tc>
      </w:tr>
      <w:tr w:rsidR="00DD2669">
        <w:trPr>
          <w:trHeight w:val="1357"/>
        </w:trPr>
        <w:tc>
          <w:tcPr>
            <w:tcW w:w="3192" w:type="dxa"/>
            <w:tcBorders>
              <w:bottom w:val="single" w:sz="4" w:space="0" w:color="auto"/>
            </w:tcBorders>
          </w:tcPr>
          <w:p w:rsidR="00DD2669" w:rsidRPr="00D6110F" w:rsidRDefault="00DD2669" w:rsidP="00762DC4">
            <w:pPr>
              <w:pStyle w:val="ListParagraph"/>
              <w:numPr>
                <w:ilvl w:val="0"/>
                <w:numId w:val="7"/>
              </w:numPr>
              <w:ind w:left="180" w:hanging="180"/>
              <w:rPr>
                <w:rFonts w:cs="Arial"/>
                <w:sz w:val="20"/>
                <w:szCs w:val="20"/>
              </w:rPr>
            </w:pPr>
          </w:p>
        </w:tc>
        <w:tc>
          <w:tcPr>
            <w:tcW w:w="3192" w:type="dxa"/>
          </w:tcPr>
          <w:p w:rsidR="00DD2669" w:rsidRPr="00D6110F" w:rsidRDefault="00DD2669" w:rsidP="006C5AF2">
            <w:pPr>
              <w:pStyle w:val="ListParagraph"/>
              <w:numPr>
                <w:ilvl w:val="0"/>
                <w:numId w:val="6"/>
              </w:numPr>
              <w:ind w:left="228" w:hanging="180"/>
              <w:rPr>
                <w:rFonts w:cs="Arial"/>
                <w:sz w:val="20"/>
                <w:szCs w:val="20"/>
              </w:rPr>
            </w:pPr>
          </w:p>
        </w:tc>
        <w:tc>
          <w:tcPr>
            <w:tcW w:w="3192" w:type="dxa"/>
          </w:tcPr>
          <w:p w:rsidR="00DD2669" w:rsidRPr="00D6110F" w:rsidRDefault="00DD2669" w:rsidP="006C5AF2">
            <w:pPr>
              <w:pStyle w:val="ListParagraph"/>
              <w:numPr>
                <w:ilvl w:val="0"/>
                <w:numId w:val="5"/>
              </w:numPr>
              <w:ind w:left="186" w:hanging="180"/>
              <w:rPr>
                <w:rFonts w:cs="Arial"/>
                <w:sz w:val="20"/>
                <w:szCs w:val="20"/>
              </w:rPr>
            </w:pPr>
          </w:p>
        </w:tc>
      </w:tr>
    </w:tbl>
    <w:p w:rsidR="00DD2669" w:rsidRDefault="00DD2669" w:rsidP="00DD2669">
      <w:pPr>
        <w:spacing w:line="240" w:lineRule="auto"/>
        <w:rPr>
          <w:sz w:val="20"/>
          <w:szCs w:val="20"/>
        </w:rPr>
      </w:pPr>
    </w:p>
    <w:p w:rsidR="00DD2669" w:rsidRPr="00695EC8" w:rsidRDefault="00DD2669" w:rsidP="00DD2669">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D2669">
        <w:trPr>
          <w:trHeight w:val="2253"/>
        </w:trPr>
        <w:tc>
          <w:tcPr>
            <w:tcW w:w="9540" w:type="dxa"/>
            <w:tcBorders>
              <w:top w:val="double" w:sz="4" w:space="0" w:color="auto"/>
              <w:left w:val="double" w:sz="4" w:space="0" w:color="auto"/>
              <w:bottom w:val="double" w:sz="4" w:space="0" w:color="auto"/>
              <w:right w:val="double" w:sz="4" w:space="0" w:color="auto"/>
            </w:tcBorders>
          </w:tcPr>
          <w:p w:rsidR="00DD2669" w:rsidRDefault="00DD2669" w:rsidP="00045A17">
            <w:pPr>
              <w:rPr>
                <w:rFonts w:ascii="Arial" w:hAnsi="Arial" w:cs="Arial"/>
              </w:rPr>
            </w:pPr>
          </w:p>
        </w:tc>
      </w:tr>
    </w:tbl>
    <w:p w:rsidR="00DD2669" w:rsidRDefault="00DD2669" w:rsidP="00DD2669">
      <w:pPr>
        <w:spacing w:line="240" w:lineRule="auto"/>
        <w:ind w:right="-720"/>
        <w:rPr>
          <w:rStyle w:val="Emphasis"/>
        </w:rPr>
      </w:pPr>
    </w:p>
    <w:p w:rsidR="00DD2669" w:rsidRPr="00D6110F" w:rsidRDefault="00DD2669" w:rsidP="00DD2669">
      <w:pPr>
        <w:spacing w:line="240" w:lineRule="auto"/>
        <w:ind w:right="-720"/>
        <w:rPr>
          <w:rStyle w:val="Emphasis"/>
        </w:rPr>
      </w:pPr>
      <w:r w:rsidRPr="00D6110F">
        <w:rPr>
          <w:rStyle w:val="Emphasis"/>
        </w:rPr>
        <w:t>Question</w:t>
      </w:r>
      <w:r>
        <w:rPr>
          <w:rStyle w:val="Emphasis"/>
        </w:rPr>
        <w:t xml:space="preserve"> 2</w:t>
      </w:r>
      <w:proofErr w:type="gramStart"/>
      <w:r>
        <w:rPr>
          <w:rStyle w:val="Emphasis"/>
        </w:rPr>
        <w:t>:</w:t>
      </w:r>
      <w:r w:rsidRPr="00D6110F">
        <w:rPr>
          <w:rStyle w:val="Emphasis"/>
        </w:rPr>
        <w:t xml:space="preserve"> </w:t>
      </w:r>
      <w:r>
        <w:rPr>
          <w:rStyle w:val="Emphasis"/>
        </w:rPr>
        <w:t xml:space="preserve">    </w:t>
      </w:r>
      <w:r w:rsidRPr="00D6110F">
        <w:rPr>
          <w:rStyle w:val="Emphasis"/>
        </w:rPr>
        <w:t>?</w:t>
      </w:r>
      <w:proofErr w:type="gramEnd"/>
    </w:p>
    <w:p w:rsidR="00DD2669" w:rsidRPr="00DC58EA" w:rsidRDefault="00DD2669" w:rsidP="00DD2669">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DD2669">
        <w:trPr>
          <w:trHeight w:val="422"/>
        </w:trPr>
        <w:tc>
          <w:tcPr>
            <w:tcW w:w="9576" w:type="dxa"/>
            <w:gridSpan w:val="3"/>
            <w:vAlign w:val="center"/>
          </w:tcPr>
          <w:p w:rsidR="00DD2669" w:rsidRPr="00762DC4" w:rsidRDefault="00DD2669" w:rsidP="00762DC4">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DD2669">
        <w:trPr>
          <w:trHeight w:val="332"/>
        </w:trPr>
        <w:tc>
          <w:tcPr>
            <w:tcW w:w="3192" w:type="dxa"/>
            <w:vAlign w:val="center"/>
          </w:tcPr>
          <w:p w:rsidR="00DD2669" w:rsidRPr="00762DC4" w:rsidRDefault="005C4B73" w:rsidP="00762DC4">
            <w:pPr>
              <w:jc w:val="center"/>
              <w:rPr>
                <w:sz w:val="20"/>
                <w:szCs w:val="20"/>
              </w:rPr>
            </w:pPr>
            <w:r w:rsidRPr="00CD0A50">
              <w:rPr>
                <w:rFonts w:cs="Arial"/>
                <w:b/>
              </w:rPr>
              <w:t xml:space="preserve">Not Acceptable </w:t>
            </w:r>
            <w:r w:rsidR="00DD2669" w:rsidRPr="00762DC4">
              <w:rPr>
                <w:rFonts w:cs="Arial"/>
                <w:b/>
              </w:rPr>
              <w:t>= 1</w:t>
            </w:r>
          </w:p>
        </w:tc>
        <w:tc>
          <w:tcPr>
            <w:tcW w:w="3192" w:type="dxa"/>
            <w:vAlign w:val="center"/>
          </w:tcPr>
          <w:p w:rsidR="00DD2669" w:rsidRPr="00762DC4" w:rsidRDefault="00DD2669" w:rsidP="00762DC4">
            <w:pPr>
              <w:jc w:val="center"/>
              <w:rPr>
                <w:sz w:val="20"/>
                <w:szCs w:val="20"/>
              </w:rPr>
            </w:pPr>
            <w:r w:rsidRPr="00762DC4">
              <w:rPr>
                <w:rFonts w:cs="Arial"/>
                <w:b/>
              </w:rPr>
              <w:t>Acceptable = 3</w:t>
            </w:r>
          </w:p>
        </w:tc>
        <w:tc>
          <w:tcPr>
            <w:tcW w:w="3192" w:type="dxa"/>
            <w:vAlign w:val="center"/>
          </w:tcPr>
          <w:p w:rsidR="00DD2669" w:rsidRPr="00762DC4" w:rsidRDefault="00DD2669" w:rsidP="00762DC4">
            <w:pPr>
              <w:jc w:val="center"/>
              <w:rPr>
                <w:sz w:val="20"/>
                <w:szCs w:val="20"/>
              </w:rPr>
            </w:pPr>
            <w:r w:rsidRPr="00762DC4">
              <w:rPr>
                <w:rFonts w:cs="Arial"/>
                <w:b/>
              </w:rPr>
              <w:t>Outstanding = 5</w:t>
            </w:r>
          </w:p>
        </w:tc>
      </w:tr>
      <w:tr w:rsidR="00DD2669">
        <w:trPr>
          <w:trHeight w:val="1357"/>
        </w:trPr>
        <w:tc>
          <w:tcPr>
            <w:tcW w:w="3192" w:type="dxa"/>
            <w:tcBorders>
              <w:bottom w:val="single" w:sz="4" w:space="0" w:color="auto"/>
            </w:tcBorders>
          </w:tcPr>
          <w:p w:rsidR="00DD2669" w:rsidRPr="00D6110F" w:rsidRDefault="00DD2669" w:rsidP="00762DC4">
            <w:pPr>
              <w:pStyle w:val="ListParagraph"/>
              <w:numPr>
                <w:ilvl w:val="0"/>
                <w:numId w:val="7"/>
              </w:numPr>
              <w:ind w:left="180" w:hanging="180"/>
              <w:rPr>
                <w:rFonts w:cs="Arial"/>
                <w:sz w:val="20"/>
                <w:szCs w:val="20"/>
              </w:rPr>
            </w:pPr>
          </w:p>
        </w:tc>
        <w:tc>
          <w:tcPr>
            <w:tcW w:w="3192" w:type="dxa"/>
          </w:tcPr>
          <w:p w:rsidR="00DD2669" w:rsidRPr="00D6110F" w:rsidRDefault="00DD2669" w:rsidP="006C5AF2">
            <w:pPr>
              <w:pStyle w:val="ListParagraph"/>
              <w:numPr>
                <w:ilvl w:val="0"/>
                <w:numId w:val="6"/>
              </w:numPr>
              <w:ind w:left="228" w:hanging="180"/>
              <w:rPr>
                <w:rFonts w:cs="Arial"/>
                <w:sz w:val="20"/>
                <w:szCs w:val="20"/>
              </w:rPr>
            </w:pPr>
          </w:p>
        </w:tc>
        <w:tc>
          <w:tcPr>
            <w:tcW w:w="3192" w:type="dxa"/>
          </w:tcPr>
          <w:p w:rsidR="00DD2669" w:rsidRPr="00D6110F" w:rsidRDefault="00DD2669" w:rsidP="006C5AF2">
            <w:pPr>
              <w:pStyle w:val="ListParagraph"/>
              <w:numPr>
                <w:ilvl w:val="0"/>
                <w:numId w:val="5"/>
              </w:numPr>
              <w:ind w:left="186" w:hanging="180"/>
              <w:rPr>
                <w:rFonts w:cs="Arial"/>
                <w:sz w:val="20"/>
                <w:szCs w:val="20"/>
              </w:rPr>
            </w:pPr>
          </w:p>
        </w:tc>
      </w:tr>
    </w:tbl>
    <w:p w:rsidR="00DD2669" w:rsidRDefault="00DD2669" w:rsidP="00DD2669">
      <w:pPr>
        <w:spacing w:line="240" w:lineRule="auto"/>
        <w:rPr>
          <w:sz w:val="20"/>
          <w:szCs w:val="20"/>
        </w:rPr>
      </w:pPr>
    </w:p>
    <w:p w:rsidR="00DD2669" w:rsidRPr="00695EC8" w:rsidRDefault="00DD2669" w:rsidP="00DD2669">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D2669">
        <w:trPr>
          <w:trHeight w:val="2238"/>
        </w:trPr>
        <w:tc>
          <w:tcPr>
            <w:tcW w:w="9540" w:type="dxa"/>
            <w:tcBorders>
              <w:top w:val="double" w:sz="4" w:space="0" w:color="auto"/>
              <w:left w:val="double" w:sz="4" w:space="0" w:color="auto"/>
              <w:bottom w:val="double" w:sz="4" w:space="0" w:color="auto"/>
              <w:right w:val="double" w:sz="4" w:space="0" w:color="auto"/>
            </w:tcBorders>
          </w:tcPr>
          <w:p w:rsidR="00DD2669" w:rsidRDefault="00DD2669" w:rsidP="00045A17">
            <w:pPr>
              <w:rPr>
                <w:rFonts w:ascii="Arial" w:hAnsi="Arial" w:cs="Arial"/>
              </w:rPr>
            </w:pPr>
          </w:p>
          <w:p w:rsidR="00DD2669" w:rsidRDefault="00DD2669" w:rsidP="00045A17">
            <w:pPr>
              <w:rPr>
                <w:rFonts w:ascii="Arial" w:hAnsi="Arial" w:cs="Arial"/>
              </w:rPr>
            </w:pPr>
          </w:p>
        </w:tc>
      </w:tr>
    </w:tbl>
    <w:p w:rsidR="00687BD2" w:rsidRPr="00687BD2" w:rsidRDefault="00687BD2" w:rsidP="00687BD2">
      <w:pPr>
        <w:pStyle w:val="Heading1"/>
        <w:spacing w:before="120"/>
        <w:rPr>
          <w:sz w:val="22"/>
          <w:szCs w:val="22"/>
        </w:rPr>
      </w:pPr>
      <w:r w:rsidRPr="00687BD2">
        <w:rPr>
          <w:sz w:val="22"/>
          <w:szCs w:val="22"/>
        </w:rPr>
        <w:lastRenderedPageBreak/>
        <w:t xml:space="preserve">SUGGESTED </w:t>
      </w:r>
      <w:r w:rsidR="001713C7">
        <w:rPr>
          <w:sz w:val="22"/>
          <w:szCs w:val="22"/>
        </w:rPr>
        <w:t>CLOSING</w:t>
      </w:r>
      <w:r w:rsidRPr="00687BD2">
        <w:rPr>
          <w:sz w:val="22"/>
          <w:szCs w:val="22"/>
        </w:rPr>
        <w:t xml:space="preserve"> STATEMENT</w:t>
      </w:r>
    </w:p>
    <w:p w:rsidR="00687BD2" w:rsidRPr="00687BD2" w:rsidRDefault="00687BD2" w:rsidP="00687BD2">
      <w:pPr>
        <w:pStyle w:val="BodyText3"/>
        <w:numPr>
          <w:ilvl w:val="0"/>
          <w:numId w:val="5"/>
        </w:numPr>
        <w:ind w:left="360"/>
        <w:rPr>
          <w:rFonts w:asciiTheme="minorHAnsi" w:hAnsiTheme="minorHAnsi" w:cs="Arial"/>
          <w:sz w:val="22"/>
        </w:rPr>
      </w:pPr>
      <w:r w:rsidRPr="00687BD2">
        <w:rPr>
          <w:rFonts w:asciiTheme="minorHAnsi" w:hAnsiTheme="minorHAnsi" w:cs="Arial"/>
          <w:sz w:val="22"/>
        </w:rPr>
        <w:t xml:space="preserve">That was the last question for our interview today.  I want to thank you for your interest in the </w:t>
      </w:r>
      <w:r w:rsidR="005C4B73">
        <w:rPr>
          <w:rFonts w:asciiTheme="minorHAnsi" w:hAnsiTheme="minorHAnsi" w:cs="Arial"/>
          <w:sz w:val="22"/>
          <w:u w:val="single"/>
        </w:rPr>
        <w:t>assignment</w:t>
      </w:r>
      <w:r w:rsidRPr="00687BD2">
        <w:rPr>
          <w:rFonts w:asciiTheme="minorHAnsi" w:hAnsiTheme="minorHAnsi" w:cs="Arial"/>
          <w:sz w:val="22"/>
        </w:rPr>
        <w:t xml:space="preserve"> and for taking the time to come in today. I realize that this was a challenging interview.  </w:t>
      </w:r>
    </w:p>
    <w:p w:rsidR="00687BD2" w:rsidRPr="00687BD2" w:rsidRDefault="00687BD2" w:rsidP="00687BD2">
      <w:pPr>
        <w:pStyle w:val="BodyText3"/>
        <w:numPr>
          <w:ilvl w:val="0"/>
          <w:numId w:val="5"/>
        </w:numPr>
        <w:ind w:left="360"/>
        <w:rPr>
          <w:rFonts w:asciiTheme="minorHAnsi" w:hAnsiTheme="minorHAnsi" w:cs="Arial"/>
          <w:sz w:val="22"/>
        </w:rPr>
      </w:pPr>
      <w:r w:rsidRPr="00687BD2">
        <w:rPr>
          <w:rFonts w:asciiTheme="minorHAnsi" w:hAnsiTheme="minorHAnsi" w:cs="Arial"/>
          <w:sz w:val="22"/>
        </w:rPr>
        <w:t xml:space="preserve">We will be reviewing the interview results, so you should hear from us by the </w:t>
      </w:r>
      <w:r w:rsidRPr="00687BD2">
        <w:rPr>
          <w:rFonts w:asciiTheme="minorHAnsi" w:hAnsiTheme="minorHAnsi" w:cs="Arial"/>
          <w:sz w:val="22"/>
          <w:u w:val="single"/>
        </w:rPr>
        <w:t>(day)</w:t>
      </w:r>
      <w:r w:rsidRPr="00687BD2">
        <w:rPr>
          <w:rFonts w:asciiTheme="minorHAnsi" w:hAnsiTheme="minorHAnsi" w:cs="Arial"/>
          <w:sz w:val="22"/>
        </w:rPr>
        <w:t xml:space="preserve"> of </w:t>
      </w:r>
      <w:r w:rsidRPr="00687BD2">
        <w:rPr>
          <w:rFonts w:asciiTheme="minorHAnsi" w:hAnsiTheme="minorHAnsi" w:cs="Arial"/>
          <w:sz w:val="22"/>
          <w:u w:val="single"/>
        </w:rPr>
        <w:t>(month)</w:t>
      </w:r>
      <w:r w:rsidRPr="00687BD2">
        <w:rPr>
          <w:rFonts w:asciiTheme="minorHAnsi" w:hAnsiTheme="minorHAnsi" w:cs="Arial"/>
          <w:sz w:val="22"/>
        </w:rPr>
        <w:t xml:space="preserve">.  (Specify means by which candidate will hear results – e.g., telephone, email, letter). </w:t>
      </w:r>
    </w:p>
    <w:p w:rsidR="00687BD2" w:rsidRPr="00687BD2" w:rsidRDefault="00687BD2" w:rsidP="00687BD2">
      <w:pPr>
        <w:pStyle w:val="BodyText3"/>
        <w:numPr>
          <w:ilvl w:val="0"/>
          <w:numId w:val="5"/>
        </w:numPr>
        <w:ind w:left="360"/>
        <w:rPr>
          <w:rFonts w:asciiTheme="minorHAnsi" w:hAnsiTheme="minorHAnsi" w:cs="Arial"/>
          <w:sz w:val="22"/>
        </w:rPr>
      </w:pPr>
      <w:r w:rsidRPr="00687BD2">
        <w:rPr>
          <w:rFonts w:asciiTheme="minorHAnsi" w:hAnsiTheme="minorHAnsi" w:cs="Arial"/>
          <w:sz w:val="22"/>
        </w:rPr>
        <w:t xml:space="preserve">Before we finish, do you have any questions you would like to ask? </w:t>
      </w:r>
    </w:p>
    <w:p w:rsidR="00687BD2" w:rsidRPr="00687BD2" w:rsidRDefault="00687BD2" w:rsidP="00687BD2">
      <w:pPr>
        <w:pStyle w:val="BodyText3"/>
        <w:numPr>
          <w:ilvl w:val="0"/>
          <w:numId w:val="5"/>
        </w:numPr>
        <w:ind w:left="360"/>
        <w:rPr>
          <w:rFonts w:asciiTheme="minorHAnsi" w:hAnsiTheme="minorHAnsi" w:cs="Arial"/>
          <w:sz w:val="22"/>
        </w:rPr>
      </w:pPr>
      <w:r>
        <w:rPr>
          <w:rFonts w:asciiTheme="minorHAnsi" w:hAnsiTheme="minorHAnsi" w:cs="Arial"/>
          <w:sz w:val="22"/>
        </w:rPr>
        <w:t>T</w:t>
      </w:r>
      <w:r w:rsidRPr="00687BD2">
        <w:rPr>
          <w:rFonts w:asciiTheme="minorHAnsi" w:hAnsiTheme="minorHAnsi" w:cs="Arial"/>
          <w:sz w:val="22"/>
        </w:rPr>
        <w:t>hanks again for coming in.</w:t>
      </w:r>
    </w:p>
    <w:p w:rsidR="008626B1" w:rsidRDefault="008626B1" w:rsidP="00687BD2">
      <w:pPr>
        <w:pStyle w:val="Heading1"/>
        <w:jc w:val="center"/>
        <w:rPr>
          <w:sz w:val="24"/>
          <w:szCs w:val="24"/>
        </w:rPr>
      </w:pPr>
    </w:p>
    <w:p w:rsidR="00687BD2" w:rsidRDefault="00687BD2" w:rsidP="00687BD2">
      <w:pPr>
        <w:pStyle w:val="Heading1"/>
        <w:jc w:val="center"/>
        <w:rPr>
          <w:sz w:val="24"/>
          <w:szCs w:val="24"/>
        </w:rPr>
      </w:pPr>
      <w:r>
        <w:rPr>
          <w:sz w:val="24"/>
          <w:szCs w:val="24"/>
        </w:rPr>
        <w:t xml:space="preserve">SESSIONAL APPLICANT </w:t>
      </w:r>
      <w:r w:rsidRPr="00D6110F">
        <w:rPr>
          <w:sz w:val="24"/>
          <w:szCs w:val="24"/>
        </w:rPr>
        <w:t xml:space="preserve">INTERVIEW </w:t>
      </w:r>
      <w:r>
        <w:rPr>
          <w:sz w:val="24"/>
          <w:szCs w:val="24"/>
        </w:rPr>
        <w:t>SUMMARY SCORESHEET</w:t>
      </w:r>
    </w:p>
    <w:p w:rsidR="008519D0" w:rsidRPr="008519D0" w:rsidRDefault="008519D0" w:rsidP="008519D0"/>
    <w:tbl>
      <w:tblPr>
        <w:tblStyle w:val="TableGrid"/>
        <w:tblW w:w="0" w:type="auto"/>
        <w:tblLook w:val="04A0" w:firstRow="1" w:lastRow="0" w:firstColumn="1" w:lastColumn="0" w:noHBand="0" w:noVBand="1"/>
      </w:tblPr>
      <w:tblGrid>
        <w:gridCol w:w="4826"/>
        <w:gridCol w:w="4750"/>
      </w:tblGrid>
      <w:tr w:rsidR="008519D0">
        <w:trPr>
          <w:trHeight w:hRule="exact" w:val="432"/>
        </w:trPr>
        <w:tc>
          <w:tcPr>
            <w:tcW w:w="5508" w:type="dxa"/>
            <w:vAlign w:val="center"/>
          </w:tcPr>
          <w:p w:rsidR="008519D0" w:rsidRDefault="008519D0" w:rsidP="00045A17">
            <w:pPr>
              <w:pStyle w:val="Default"/>
              <w:rPr>
                <w:rFonts w:asciiTheme="minorHAnsi" w:hAnsiTheme="minorHAnsi"/>
                <w:b/>
                <w:bCs/>
                <w:sz w:val="20"/>
                <w:szCs w:val="20"/>
              </w:rPr>
            </w:pPr>
            <w:r>
              <w:rPr>
                <w:rFonts w:asciiTheme="minorHAnsi" w:hAnsiTheme="minorHAnsi"/>
                <w:b/>
                <w:bCs/>
                <w:sz w:val="20"/>
                <w:szCs w:val="20"/>
              </w:rPr>
              <w:t>CANDIDATE NAME:</w:t>
            </w:r>
          </w:p>
        </w:tc>
        <w:tc>
          <w:tcPr>
            <w:tcW w:w="5508" w:type="dxa"/>
            <w:vAlign w:val="center"/>
          </w:tcPr>
          <w:p w:rsidR="008519D0" w:rsidRDefault="008519D0" w:rsidP="00045A17">
            <w:pPr>
              <w:pStyle w:val="Default"/>
              <w:rPr>
                <w:rFonts w:asciiTheme="minorHAnsi" w:hAnsiTheme="minorHAnsi"/>
                <w:b/>
                <w:bCs/>
                <w:sz w:val="20"/>
                <w:szCs w:val="20"/>
              </w:rPr>
            </w:pPr>
            <w:r>
              <w:rPr>
                <w:rFonts w:asciiTheme="minorHAnsi" w:hAnsiTheme="minorHAnsi"/>
                <w:b/>
                <w:bCs/>
                <w:sz w:val="20"/>
                <w:szCs w:val="20"/>
              </w:rPr>
              <w:t>DATE:</w:t>
            </w:r>
          </w:p>
        </w:tc>
      </w:tr>
    </w:tbl>
    <w:p w:rsidR="00A10625" w:rsidRDefault="00A10625" w:rsidP="004A7B30"/>
    <w:p w:rsidR="00A10625" w:rsidRDefault="00A10625" w:rsidP="00A1062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3327"/>
        <w:gridCol w:w="3258"/>
        <w:gridCol w:w="1467"/>
      </w:tblGrid>
      <w:tr w:rsidR="00A10625">
        <w:trPr>
          <w:cantSplit/>
          <w:trHeight w:val="508"/>
        </w:trPr>
        <w:tc>
          <w:tcPr>
            <w:tcW w:w="4234" w:type="pct"/>
            <w:gridSpan w:val="3"/>
            <w:tcBorders>
              <w:top w:val="double" w:sz="4" w:space="0" w:color="auto"/>
              <w:left w:val="double" w:sz="4" w:space="0" w:color="auto"/>
            </w:tcBorders>
            <w:vAlign w:val="center"/>
          </w:tcPr>
          <w:p w:rsidR="00A10625" w:rsidRPr="008519D0" w:rsidRDefault="00A10625" w:rsidP="00045A17">
            <w:pPr>
              <w:jc w:val="center"/>
              <w:rPr>
                <w:rFonts w:cs="Arial"/>
                <w:b/>
                <w:smallCaps/>
              </w:rPr>
            </w:pPr>
            <w:r w:rsidRPr="008519D0">
              <w:rPr>
                <w:rFonts w:cs="Arial"/>
                <w:b/>
              </w:rPr>
              <w:t>Question</w:t>
            </w:r>
          </w:p>
        </w:tc>
        <w:tc>
          <w:tcPr>
            <w:tcW w:w="766" w:type="pct"/>
            <w:tcBorders>
              <w:top w:val="double" w:sz="4" w:space="0" w:color="auto"/>
              <w:right w:val="double" w:sz="4" w:space="0" w:color="auto"/>
            </w:tcBorders>
            <w:vAlign w:val="center"/>
          </w:tcPr>
          <w:p w:rsidR="00A10625" w:rsidRPr="008519D0" w:rsidRDefault="00A10625" w:rsidP="00045A17">
            <w:pPr>
              <w:jc w:val="center"/>
              <w:rPr>
                <w:rFonts w:cs="Arial"/>
                <w:b/>
                <w:smallCaps/>
              </w:rPr>
            </w:pPr>
            <w:r w:rsidRPr="008519D0">
              <w:rPr>
                <w:rFonts w:cs="Arial"/>
                <w:b/>
              </w:rPr>
              <w:t>Raw Score</w:t>
            </w:r>
          </w:p>
        </w:tc>
      </w:tr>
      <w:tr w:rsidR="008519D0">
        <w:trPr>
          <w:trHeight w:val="693"/>
        </w:trPr>
        <w:tc>
          <w:tcPr>
            <w:tcW w:w="4234" w:type="pct"/>
            <w:gridSpan w:val="3"/>
            <w:tcBorders>
              <w:left w:val="double" w:sz="4" w:space="0" w:color="auto"/>
            </w:tcBorders>
            <w:vAlign w:val="center"/>
          </w:tcPr>
          <w:p w:rsidR="008519D0" w:rsidRPr="008519D0" w:rsidRDefault="008519D0" w:rsidP="00045A17">
            <w:pPr>
              <w:rPr>
                <w:rFonts w:cs="Arial"/>
              </w:rPr>
            </w:pPr>
            <w:r w:rsidRPr="008519D0">
              <w:rPr>
                <w:rFonts w:cs="Arial"/>
              </w:rPr>
              <w:t>INTERPERSONAL SKILLS</w:t>
            </w:r>
          </w:p>
        </w:tc>
        <w:tc>
          <w:tcPr>
            <w:tcW w:w="766" w:type="pct"/>
            <w:tcBorders>
              <w:right w:val="double" w:sz="4" w:space="0" w:color="auto"/>
            </w:tcBorders>
            <w:vAlign w:val="center"/>
          </w:tcPr>
          <w:p w:rsidR="008519D0" w:rsidRPr="008519D0" w:rsidRDefault="008519D0" w:rsidP="00045A17">
            <w:pPr>
              <w:jc w:val="center"/>
              <w:rPr>
                <w:rFonts w:cs="Arial"/>
                <w:bCs/>
              </w:rPr>
            </w:pPr>
            <w:r w:rsidRPr="008519D0">
              <w:rPr>
                <w:rFonts w:cs="Arial"/>
                <w:bCs/>
              </w:rPr>
              <w:t>/5</w:t>
            </w:r>
          </w:p>
        </w:tc>
      </w:tr>
      <w:tr w:rsidR="008519D0">
        <w:trPr>
          <w:trHeight w:val="693"/>
        </w:trPr>
        <w:tc>
          <w:tcPr>
            <w:tcW w:w="4234" w:type="pct"/>
            <w:gridSpan w:val="3"/>
            <w:tcBorders>
              <w:left w:val="double" w:sz="4" w:space="0" w:color="auto"/>
            </w:tcBorders>
            <w:vAlign w:val="center"/>
          </w:tcPr>
          <w:p w:rsidR="008519D0" w:rsidRPr="008519D0" w:rsidRDefault="008519D0" w:rsidP="00045A17">
            <w:pPr>
              <w:rPr>
                <w:rFonts w:cs="Arial"/>
              </w:rPr>
            </w:pPr>
            <w:r w:rsidRPr="008519D0">
              <w:rPr>
                <w:rFonts w:cs="Arial"/>
              </w:rPr>
              <w:t>DELIVERY OF COURSE CONTENT</w:t>
            </w:r>
          </w:p>
        </w:tc>
        <w:tc>
          <w:tcPr>
            <w:tcW w:w="766" w:type="pct"/>
            <w:tcBorders>
              <w:right w:val="double" w:sz="4" w:space="0" w:color="auto"/>
            </w:tcBorders>
            <w:vAlign w:val="center"/>
          </w:tcPr>
          <w:p w:rsidR="008519D0" w:rsidRPr="008519D0" w:rsidRDefault="008519D0" w:rsidP="00045A17">
            <w:pPr>
              <w:jc w:val="center"/>
              <w:rPr>
                <w:rFonts w:cs="Arial"/>
                <w:bCs/>
              </w:rPr>
            </w:pPr>
            <w:r w:rsidRPr="008519D0">
              <w:rPr>
                <w:rFonts w:cs="Arial"/>
                <w:bCs/>
              </w:rPr>
              <w:t>/5</w:t>
            </w:r>
          </w:p>
        </w:tc>
      </w:tr>
      <w:tr w:rsidR="008519D0">
        <w:trPr>
          <w:trHeight w:val="693"/>
        </w:trPr>
        <w:tc>
          <w:tcPr>
            <w:tcW w:w="4234" w:type="pct"/>
            <w:gridSpan w:val="3"/>
            <w:tcBorders>
              <w:left w:val="double" w:sz="4" w:space="0" w:color="auto"/>
            </w:tcBorders>
            <w:vAlign w:val="center"/>
          </w:tcPr>
          <w:p w:rsidR="008519D0" w:rsidRPr="008519D0" w:rsidRDefault="008519D0" w:rsidP="00045A17">
            <w:pPr>
              <w:rPr>
                <w:rFonts w:cs="Arial"/>
              </w:rPr>
            </w:pPr>
            <w:r w:rsidRPr="008519D0">
              <w:rPr>
                <w:rFonts w:cs="Arial"/>
              </w:rPr>
              <w:t>PLANNING AND PREPARATION</w:t>
            </w:r>
          </w:p>
        </w:tc>
        <w:tc>
          <w:tcPr>
            <w:tcW w:w="766" w:type="pct"/>
            <w:tcBorders>
              <w:right w:val="double" w:sz="4" w:space="0" w:color="auto"/>
            </w:tcBorders>
            <w:vAlign w:val="center"/>
          </w:tcPr>
          <w:p w:rsidR="008519D0" w:rsidRPr="008519D0" w:rsidRDefault="008519D0" w:rsidP="00045A17">
            <w:pPr>
              <w:jc w:val="center"/>
              <w:rPr>
                <w:rFonts w:cs="Arial"/>
                <w:bCs/>
              </w:rPr>
            </w:pPr>
            <w:r w:rsidRPr="008519D0">
              <w:rPr>
                <w:rFonts w:cs="Arial"/>
                <w:bCs/>
              </w:rPr>
              <w:t>/5</w:t>
            </w:r>
          </w:p>
        </w:tc>
      </w:tr>
      <w:tr w:rsidR="00DD2669">
        <w:trPr>
          <w:trHeight w:val="693"/>
        </w:trPr>
        <w:tc>
          <w:tcPr>
            <w:tcW w:w="4234" w:type="pct"/>
            <w:gridSpan w:val="3"/>
            <w:tcBorders>
              <w:left w:val="double" w:sz="4" w:space="0" w:color="auto"/>
            </w:tcBorders>
            <w:vAlign w:val="center"/>
          </w:tcPr>
          <w:p w:rsidR="00DD2669" w:rsidRPr="008519D0" w:rsidRDefault="00DD2669" w:rsidP="008519D0">
            <w:pPr>
              <w:rPr>
                <w:rFonts w:cs="Arial"/>
              </w:rPr>
            </w:pPr>
            <w:r w:rsidRPr="008519D0">
              <w:rPr>
                <w:rFonts w:cs="Arial"/>
              </w:rPr>
              <w:t xml:space="preserve">LEARNING CULTURE </w:t>
            </w:r>
          </w:p>
        </w:tc>
        <w:tc>
          <w:tcPr>
            <w:tcW w:w="766" w:type="pct"/>
            <w:tcBorders>
              <w:right w:val="double" w:sz="4" w:space="0" w:color="auto"/>
            </w:tcBorders>
            <w:vAlign w:val="center"/>
          </w:tcPr>
          <w:p w:rsidR="00DD2669" w:rsidRPr="008519D0" w:rsidRDefault="00DD2669" w:rsidP="00045A17">
            <w:pPr>
              <w:jc w:val="center"/>
              <w:rPr>
                <w:rFonts w:cs="Arial"/>
                <w:bCs/>
              </w:rPr>
            </w:pPr>
            <w:r w:rsidRPr="008519D0">
              <w:rPr>
                <w:rFonts w:cs="Arial"/>
                <w:bCs/>
              </w:rPr>
              <w:t>/5</w:t>
            </w:r>
          </w:p>
        </w:tc>
      </w:tr>
      <w:tr w:rsidR="00DD2669">
        <w:trPr>
          <w:trHeight w:val="693"/>
        </w:trPr>
        <w:tc>
          <w:tcPr>
            <w:tcW w:w="4234" w:type="pct"/>
            <w:gridSpan w:val="3"/>
            <w:tcBorders>
              <w:left w:val="double" w:sz="4" w:space="0" w:color="auto"/>
            </w:tcBorders>
            <w:vAlign w:val="center"/>
          </w:tcPr>
          <w:p w:rsidR="00DD2669" w:rsidRPr="008519D0" w:rsidRDefault="00DD2669" w:rsidP="008519D0">
            <w:pPr>
              <w:rPr>
                <w:rFonts w:cs="Arial"/>
              </w:rPr>
            </w:pPr>
            <w:r>
              <w:rPr>
                <w:rFonts w:cs="Arial"/>
              </w:rPr>
              <w:t>SUBJECT QUESTION 1</w:t>
            </w:r>
          </w:p>
        </w:tc>
        <w:tc>
          <w:tcPr>
            <w:tcW w:w="766" w:type="pct"/>
            <w:tcBorders>
              <w:right w:val="double" w:sz="4" w:space="0" w:color="auto"/>
            </w:tcBorders>
            <w:vAlign w:val="center"/>
          </w:tcPr>
          <w:p w:rsidR="00DD2669" w:rsidRPr="008519D0" w:rsidRDefault="00DD2669" w:rsidP="00045A17">
            <w:pPr>
              <w:jc w:val="center"/>
              <w:rPr>
                <w:rFonts w:cs="Arial"/>
                <w:bCs/>
              </w:rPr>
            </w:pPr>
            <w:r>
              <w:rPr>
                <w:rFonts w:cs="Arial"/>
                <w:bCs/>
              </w:rPr>
              <w:t>/</w:t>
            </w:r>
          </w:p>
        </w:tc>
      </w:tr>
      <w:tr w:rsidR="00DD2669">
        <w:trPr>
          <w:trHeight w:val="693"/>
        </w:trPr>
        <w:tc>
          <w:tcPr>
            <w:tcW w:w="4234" w:type="pct"/>
            <w:gridSpan w:val="3"/>
            <w:tcBorders>
              <w:left w:val="double" w:sz="4" w:space="0" w:color="auto"/>
            </w:tcBorders>
            <w:vAlign w:val="center"/>
          </w:tcPr>
          <w:p w:rsidR="00DD2669" w:rsidRPr="008519D0" w:rsidRDefault="00DD2669" w:rsidP="008519D0">
            <w:pPr>
              <w:rPr>
                <w:rFonts w:cs="Arial"/>
              </w:rPr>
            </w:pPr>
            <w:r>
              <w:rPr>
                <w:rFonts w:cs="Arial"/>
              </w:rPr>
              <w:t>SUBJECT QUESTION 2</w:t>
            </w:r>
          </w:p>
        </w:tc>
        <w:tc>
          <w:tcPr>
            <w:tcW w:w="766" w:type="pct"/>
            <w:tcBorders>
              <w:right w:val="double" w:sz="4" w:space="0" w:color="auto"/>
            </w:tcBorders>
            <w:vAlign w:val="center"/>
          </w:tcPr>
          <w:p w:rsidR="00DD2669" w:rsidRPr="008519D0" w:rsidRDefault="00DD2669" w:rsidP="00045A17">
            <w:pPr>
              <w:jc w:val="center"/>
              <w:rPr>
                <w:rFonts w:cs="Arial"/>
                <w:bCs/>
              </w:rPr>
            </w:pPr>
            <w:r>
              <w:rPr>
                <w:rFonts w:cs="Arial"/>
                <w:bCs/>
              </w:rPr>
              <w:t>/</w:t>
            </w:r>
          </w:p>
        </w:tc>
      </w:tr>
      <w:tr w:rsidR="00DD2669">
        <w:trPr>
          <w:trHeight w:val="694"/>
        </w:trPr>
        <w:tc>
          <w:tcPr>
            <w:tcW w:w="796" w:type="pct"/>
            <w:tcBorders>
              <w:left w:val="double" w:sz="4" w:space="0" w:color="auto"/>
              <w:bottom w:val="double" w:sz="4" w:space="0" w:color="auto"/>
              <w:right w:val="nil"/>
            </w:tcBorders>
            <w:shd w:val="clear" w:color="auto" w:fill="A0A0A0"/>
          </w:tcPr>
          <w:p w:rsidR="00DD2669" w:rsidRPr="008519D0" w:rsidRDefault="00DD2669" w:rsidP="00045A17">
            <w:pPr>
              <w:pStyle w:val="Heading5"/>
              <w:rPr>
                <w:rFonts w:asciiTheme="minorHAnsi" w:hAnsiTheme="minorHAnsi" w:cs="Arial"/>
              </w:rPr>
            </w:pPr>
          </w:p>
        </w:tc>
        <w:tc>
          <w:tcPr>
            <w:tcW w:w="3438" w:type="pct"/>
            <w:gridSpan w:val="2"/>
            <w:tcBorders>
              <w:left w:val="nil"/>
              <w:bottom w:val="double" w:sz="4" w:space="0" w:color="auto"/>
            </w:tcBorders>
            <w:shd w:val="clear" w:color="auto" w:fill="A0A0A0"/>
            <w:vAlign w:val="center"/>
          </w:tcPr>
          <w:p w:rsidR="00DD2669" w:rsidRPr="008519D0" w:rsidRDefault="00DD2669" w:rsidP="00045A17">
            <w:pPr>
              <w:pStyle w:val="Heading5"/>
              <w:rPr>
                <w:rFonts w:asciiTheme="minorHAnsi" w:hAnsiTheme="minorHAnsi" w:cs="Arial"/>
                <w:i/>
              </w:rPr>
            </w:pPr>
            <w:r w:rsidRPr="008519D0">
              <w:rPr>
                <w:rFonts w:asciiTheme="minorHAnsi" w:hAnsiTheme="minorHAnsi" w:cs="Arial"/>
              </w:rPr>
              <w:t>TOTAL SCORE</w:t>
            </w:r>
          </w:p>
        </w:tc>
        <w:tc>
          <w:tcPr>
            <w:tcW w:w="766" w:type="pct"/>
            <w:tcBorders>
              <w:bottom w:val="double" w:sz="4" w:space="0" w:color="auto"/>
              <w:right w:val="double" w:sz="4" w:space="0" w:color="auto"/>
            </w:tcBorders>
            <w:shd w:val="clear" w:color="auto" w:fill="A0A0A0"/>
            <w:vAlign w:val="center"/>
          </w:tcPr>
          <w:p w:rsidR="00DD2669" w:rsidRPr="008519D0" w:rsidRDefault="00DD2669" w:rsidP="00045A17">
            <w:pPr>
              <w:jc w:val="center"/>
              <w:rPr>
                <w:rFonts w:cs="Arial"/>
                <w:b/>
                <w:bCs/>
              </w:rPr>
            </w:pPr>
            <w:r>
              <w:rPr>
                <w:rFonts w:cs="Arial"/>
                <w:b/>
                <w:bCs/>
              </w:rPr>
              <w:t>/</w:t>
            </w:r>
          </w:p>
        </w:tc>
      </w:tr>
      <w:tr w:rsidR="00DD2669">
        <w:tblPrEx>
          <w:tblLook w:val="01E0" w:firstRow="1" w:lastRow="1" w:firstColumn="1" w:lastColumn="1" w:noHBand="0" w:noVBand="0"/>
        </w:tblPrEx>
        <w:tc>
          <w:tcPr>
            <w:tcW w:w="2533" w:type="pct"/>
            <w:gridSpan w:val="2"/>
            <w:tcBorders>
              <w:top w:val="nil"/>
              <w:left w:val="nil"/>
              <w:bottom w:val="nil"/>
            </w:tcBorders>
          </w:tcPr>
          <w:p w:rsidR="00DD2669" w:rsidRPr="008519D0" w:rsidRDefault="00DD2669" w:rsidP="00045A17">
            <w:pPr>
              <w:jc w:val="right"/>
              <w:rPr>
                <w:rFonts w:cs="Arial"/>
              </w:rPr>
            </w:pPr>
          </w:p>
          <w:p w:rsidR="00DD2669" w:rsidRPr="008519D0" w:rsidRDefault="00DD2669" w:rsidP="00045A17">
            <w:pPr>
              <w:jc w:val="right"/>
              <w:rPr>
                <w:rFonts w:cs="Arial"/>
              </w:rPr>
            </w:pPr>
            <w:r w:rsidRPr="008519D0">
              <w:rPr>
                <w:rFonts w:cs="Arial"/>
              </w:rPr>
              <w:t xml:space="preserve"> Interviewer (</w:t>
            </w:r>
            <w:r w:rsidRPr="008519D0">
              <w:rPr>
                <w:rFonts w:cs="Arial"/>
                <w:i/>
              </w:rPr>
              <w:t>Signature</w:t>
            </w:r>
            <w:r w:rsidRPr="008519D0">
              <w:rPr>
                <w:rFonts w:cs="Arial"/>
              </w:rPr>
              <w:t xml:space="preserve">): </w:t>
            </w:r>
          </w:p>
        </w:tc>
        <w:tc>
          <w:tcPr>
            <w:tcW w:w="2467" w:type="pct"/>
            <w:gridSpan w:val="2"/>
          </w:tcPr>
          <w:p w:rsidR="00DD2669" w:rsidRPr="008519D0" w:rsidRDefault="00DD2669" w:rsidP="00045A17">
            <w:pPr>
              <w:rPr>
                <w:rFonts w:cs="Arial"/>
              </w:rPr>
            </w:pPr>
          </w:p>
        </w:tc>
      </w:tr>
    </w:tbl>
    <w:p w:rsidR="00A10625" w:rsidRDefault="00A10625" w:rsidP="004A7B30"/>
    <w:p w:rsidR="00F042B1" w:rsidRPr="00F042B1" w:rsidRDefault="00F042B1">
      <w:pPr>
        <w:rPr>
          <w:sz w:val="20"/>
          <w:szCs w:val="20"/>
        </w:rPr>
      </w:pPr>
      <w:bookmarkStart w:id="0" w:name="_GoBack"/>
      <w:bookmarkEnd w:id="0"/>
    </w:p>
    <w:sectPr w:rsidR="00F042B1" w:rsidRPr="00F042B1" w:rsidSect="00687BD2">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315"/>
    <w:multiLevelType w:val="hybridMultilevel"/>
    <w:tmpl w:val="7496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C22EE"/>
    <w:multiLevelType w:val="hybridMultilevel"/>
    <w:tmpl w:val="9F1C9142"/>
    <w:lvl w:ilvl="0" w:tplc="04090009">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64B60B7"/>
    <w:multiLevelType w:val="hybridMultilevel"/>
    <w:tmpl w:val="5D7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215FBB"/>
    <w:multiLevelType w:val="hybridMultilevel"/>
    <w:tmpl w:val="0E8EC0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0660507"/>
    <w:multiLevelType w:val="hybridMultilevel"/>
    <w:tmpl w:val="008A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0C21CD"/>
    <w:multiLevelType w:val="hybridMultilevel"/>
    <w:tmpl w:val="BAE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15106"/>
    <w:multiLevelType w:val="hybridMultilevel"/>
    <w:tmpl w:val="E19EF51C"/>
    <w:lvl w:ilvl="0" w:tplc="CC66F814">
      <w:start w:val="1"/>
      <w:numFmt w:val="bullet"/>
      <w:lvlText w:val=""/>
      <w:lvlJc w:val="left"/>
      <w:pPr>
        <w:tabs>
          <w:tab w:val="num" w:pos="644"/>
        </w:tabs>
        <w:ind w:left="644" w:hanging="77"/>
      </w:pPr>
      <w:rPr>
        <w:rFonts w:ascii="Wingdings" w:hAnsi="Wingdings" w:hint="default"/>
      </w:rPr>
    </w:lvl>
    <w:lvl w:ilvl="1" w:tplc="883AC1A4">
      <w:start w:val="1"/>
      <w:numFmt w:val="bullet"/>
      <w:lvlText w:val=""/>
      <w:lvlJc w:val="left"/>
      <w:pPr>
        <w:tabs>
          <w:tab w:val="num" w:pos="2291"/>
        </w:tabs>
        <w:ind w:left="2291" w:hanging="360"/>
      </w:pPr>
      <w:rPr>
        <w:rFonts w:ascii="Symbol" w:hAnsi="Symbol" w:hint="default"/>
        <w:sz w:val="18"/>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nsid w:val="6B2E239D"/>
    <w:multiLevelType w:val="hybridMultilevel"/>
    <w:tmpl w:val="CC3C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C397B"/>
    <w:multiLevelType w:val="hybridMultilevel"/>
    <w:tmpl w:val="1758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B1"/>
    <w:rsid w:val="00045A17"/>
    <w:rsid w:val="001713C7"/>
    <w:rsid w:val="00424DB7"/>
    <w:rsid w:val="0043700F"/>
    <w:rsid w:val="004A7B30"/>
    <w:rsid w:val="005C4B73"/>
    <w:rsid w:val="00687BD2"/>
    <w:rsid w:val="00695EC8"/>
    <w:rsid w:val="006C5AF2"/>
    <w:rsid w:val="00762DC4"/>
    <w:rsid w:val="008519D0"/>
    <w:rsid w:val="008626B1"/>
    <w:rsid w:val="00A10625"/>
    <w:rsid w:val="00AE23EC"/>
    <w:rsid w:val="00B94178"/>
    <w:rsid w:val="00BA4513"/>
    <w:rsid w:val="00CD0A50"/>
    <w:rsid w:val="00D6110F"/>
    <w:rsid w:val="00D74963"/>
    <w:rsid w:val="00DC58EA"/>
    <w:rsid w:val="00DD2669"/>
    <w:rsid w:val="00F04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B1"/>
    <w:rPr>
      <w:rFonts w:eastAsiaTheme="minorEastAsia"/>
    </w:rPr>
  </w:style>
  <w:style w:type="paragraph" w:styleId="Heading1">
    <w:name w:val="heading 1"/>
    <w:basedOn w:val="Normal"/>
    <w:next w:val="Normal"/>
    <w:link w:val="Heading1Char"/>
    <w:uiPriority w:val="9"/>
    <w:qFormat/>
    <w:rsid w:val="00D61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106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2B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042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2B1"/>
    <w:rPr>
      <w:color w:val="808080"/>
    </w:rPr>
  </w:style>
  <w:style w:type="paragraph" w:styleId="ListParagraph">
    <w:name w:val="List Paragraph"/>
    <w:basedOn w:val="Normal"/>
    <w:uiPriority w:val="34"/>
    <w:qFormat/>
    <w:rsid w:val="00F042B1"/>
    <w:pPr>
      <w:ind w:left="720"/>
      <w:contextualSpacing/>
    </w:pPr>
  </w:style>
  <w:style w:type="paragraph" w:styleId="Title">
    <w:name w:val="Title"/>
    <w:basedOn w:val="Normal"/>
    <w:next w:val="Normal"/>
    <w:link w:val="TitleChar"/>
    <w:uiPriority w:val="10"/>
    <w:qFormat/>
    <w:rsid w:val="006C5A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A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611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0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D6110F"/>
    <w:rPr>
      <w:i/>
      <w:iCs/>
      <w:color w:val="808080" w:themeColor="text1" w:themeTint="7F"/>
    </w:rPr>
  </w:style>
  <w:style w:type="character" w:styleId="Emphasis">
    <w:name w:val="Emphasis"/>
    <w:basedOn w:val="DefaultParagraphFont"/>
    <w:uiPriority w:val="20"/>
    <w:qFormat/>
    <w:rsid w:val="00D6110F"/>
    <w:rPr>
      <w:i/>
      <w:iCs/>
    </w:rPr>
  </w:style>
  <w:style w:type="character" w:customStyle="1" w:styleId="Heading5Char">
    <w:name w:val="Heading 5 Char"/>
    <w:basedOn w:val="DefaultParagraphFont"/>
    <w:link w:val="Heading5"/>
    <w:uiPriority w:val="9"/>
    <w:semiHidden/>
    <w:rsid w:val="00A10625"/>
    <w:rPr>
      <w:rFonts w:asciiTheme="majorHAnsi" w:eastAsiaTheme="majorEastAsia" w:hAnsiTheme="majorHAnsi" w:cstheme="majorBidi"/>
      <w:color w:val="243F60" w:themeColor="accent1" w:themeShade="7F"/>
    </w:rPr>
  </w:style>
  <w:style w:type="paragraph" w:styleId="BodyText3">
    <w:name w:val="Body Text 3"/>
    <w:basedOn w:val="Normal"/>
    <w:link w:val="BodyText3Char"/>
    <w:semiHidden/>
    <w:rsid w:val="00A10625"/>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semiHidden/>
    <w:rsid w:val="00A10625"/>
    <w:rPr>
      <w:rFonts w:ascii="Times New Roman" w:eastAsia="Times New Roman" w:hAnsi="Times New Roman" w:cs="Times New Roman"/>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B1"/>
    <w:rPr>
      <w:rFonts w:eastAsiaTheme="minorEastAsia"/>
    </w:rPr>
  </w:style>
  <w:style w:type="paragraph" w:styleId="Heading1">
    <w:name w:val="heading 1"/>
    <w:basedOn w:val="Normal"/>
    <w:next w:val="Normal"/>
    <w:link w:val="Heading1Char"/>
    <w:uiPriority w:val="9"/>
    <w:qFormat/>
    <w:rsid w:val="00D61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106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2B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042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2B1"/>
    <w:rPr>
      <w:color w:val="808080"/>
    </w:rPr>
  </w:style>
  <w:style w:type="paragraph" w:styleId="ListParagraph">
    <w:name w:val="List Paragraph"/>
    <w:basedOn w:val="Normal"/>
    <w:uiPriority w:val="34"/>
    <w:qFormat/>
    <w:rsid w:val="00F042B1"/>
    <w:pPr>
      <w:ind w:left="720"/>
      <w:contextualSpacing/>
    </w:pPr>
  </w:style>
  <w:style w:type="paragraph" w:styleId="Title">
    <w:name w:val="Title"/>
    <w:basedOn w:val="Normal"/>
    <w:next w:val="Normal"/>
    <w:link w:val="TitleChar"/>
    <w:uiPriority w:val="10"/>
    <w:qFormat/>
    <w:rsid w:val="006C5A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A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611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0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D6110F"/>
    <w:rPr>
      <w:i/>
      <w:iCs/>
      <w:color w:val="808080" w:themeColor="text1" w:themeTint="7F"/>
    </w:rPr>
  </w:style>
  <w:style w:type="character" w:styleId="Emphasis">
    <w:name w:val="Emphasis"/>
    <w:basedOn w:val="DefaultParagraphFont"/>
    <w:uiPriority w:val="20"/>
    <w:qFormat/>
    <w:rsid w:val="00D6110F"/>
    <w:rPr>
      <w:i/>
      <w:iCs/>
    </w:rPr>
  </w:style>
  <w:style w:type="character" w:customStyle="1" w:styleId="Heading5Char">
    <w:name w:val="Heading 5 Char"/>
    <w:basedOn w:val="DefaultParagraphFont"/>
    <w:link w:val="Heading5"/>
    <w:uiPriority w:val="9"/>
    <w:semiHidden/>
    <w:rsid w:val="00A10625"/>
    <w:rPr>
      <w:rFonts w:asciiTheme="majorHAnsi" w:eastAsiaTheme="majorEastAsia" w:hAnsiTheme="majorHAnsi" w:cstheme="majorBidi"/>
      <w:color w:val="243F60" w:themeColor="accent1" w:themeShade="7F"/>
    </w:rPr>
  </w:style>
  <w:style w:type="paragraph" w:styleId="BodyText3">
    <w:name w:val="Body Text 3"/>
    <w:basedOn w:val="Normal"/>
    <w:link w:val="BodyText3Char"/>
    <w:semiHidden/>
    <w:rsid w:val="00A10625"/>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semiHidden/>
    <w:rsid w:val="00A10625"/>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Arnott</dc:creator>
  <cp:lastModifiedBy>Laurie Arnott</cp:lastModifiedBy>
  <cp:revision>3</cp:revision>
  <dcterms:created xsi:type="dcterms:W3CDTF">2015-04-13T15:37:00Z</dcterms:created>
  <dcterms:modified xsi:type="dcterms:W3CDTF">2015-08-31T13:42:00Z</dcterms:modified>
</cp:coreProperties>
</file>